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C1E" w:rsidRDefault="003C0C1E"/>
    <w:tbl>
      <w:tblPr>
        <w:tblpPr w:leftFromText="141" w:rightFromText="141" w:vertAnchor="text" w:horzAnchor="margin" w:tblpY="12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835"/>
        <w:gridCol w:w="2836"/>
        <w:gridCol w:w="2836"/>
      </w:tblGrid>
      <w:tr w:rsidR="00D9061A" w:rsidRPr="0044768A" w:rsidTr="00722E8C">
        <w:trPr>
          <w:trHeight w:val="272"/>
        </w:trPr>
        <w:tc>
          <w:tcPr>
            <w:tcW w:w="2091" w:type="dxa"/>
            <w:shd w:val="clear" w:color="auto" w:fill="auto"/>
          </w:tcPr>
          <w:p w:rsidR="00D9061A" w:rsidRPr="0044768A" w:rsidRDefault="00D9061A" w:rsidP="00D9061A">
            <w:pPr>
              <w:spacing w:before="60" w:after="60"/>
              <w:rPr>
                <w:b/>
                <w:bCs/>
                <w:sz w:val="22"/>
                <w:szCs w:val="22"/>
              </w:rPr>
            </w:pPr>
            <w:r w:rsidRPr="0044768A">
              <w:rPr>
                <w:b/>
                <w:bCs/>
                <w:sz w:val="22"/>
                <w:szCs w:val="22"/>
              </w:rPr>
              <w:t>Birim Adı</w:t>
            </w:r>
          </w:p>
        </w:tc>
        <w:tc>
          <w:tcPr>
            <w:tcW w:w="8507" w:type="dxa"/>
            <w:gridSpan w:val="3"/>
            <w:shd w:val="clear" w:color="auto" w:fill="auto"/>
          </w:tcPr>
          <w:p w:rsidR="00D9061A" w:rsidRPr="0044768A" w:rsidRDefault="00E028A2" w:rsidP="00D9061A">
            <w:pPr>
              <w:spacing w:line="360" w:lineRule="auto"/>
              <w:rPr>
                <w:bCs/>
                <w:sz w:val="22"/>
                <w:szCs w:val="22"/>
              </w:rPr>
            </w:pPr>
            <w:r>
              <w:rPr>
                <w:bCs/>
                <w:sz w:val="22"/>
                <w:szCs w:val="22"/>
              </w:rPr>
              <w:t>Bayındır Meslek Yüksekokulu</w:t>
            </w:r>
          </w:p>
        </w:tc>
      </w:tr>
      <w:tr w:rsidR="0002352C" w:rsidRPr="0044768A" w:rsidTr="00722E8C">
        <w:trPr>
          <w:trHeight w:val="272"/>
        </w:trPr>
        <w:tc>
          <w:tcPr>
            <w:tcW w:w="2091" w:type="dxa"/>
            <w:shd w:val="clear" w:color="auto" w:fill="auto"/>
          </w:tcPr>
          <w:p w:rsidR="0002352C" w:rsidRPr="0044768A" w:rsidRDefault="0002352C" w:rsidP="0002352C">
            <w:pPr>
              <w:spacing w:before="60" w:after="60"/>
              <w:rPr>
                <w:b/>
                <w:bCs/>
                <w:sz w:val="22"/>
                <w:szCs w:val="22"/>
              </w:rPr>
            </w:pPr>
            <w:r w:rsidRPr="0044768A">
              <w:rPr>
                <w:b/>
                <w:bCs/>
                <w:sz w:val="22"/>
                <w:szCs w:val="22"/>
              </w:rPr>
              <w:t>Alt Birim Adı</w:t>
            </w:r>
          </w:p>
        </w:tc>
        <w:tc>
          <w:tcPr>
            <w:tcW w:w="8507" w:type="dxa"/>
            <w:gridSpan w:val="3"/>
            <w:shd w:val="clear" w:color="auto" w:fill="auto"/>
          </w:tcPr>
          <w:p w:rsidR="0002352C" w:rsidRPr="00E028A2" w:rsidRDefault="00E028A2" w:rsidP="0002352C">
            <w:pPr>
              <w:spacing w:line="360" w:lineRule="auto"/>
              <w:rPr>
                <w:bCs/>
                <w:sz w:val="22"/>
                <w:szCs w:val="22"/>
              </w:rPr>
            </w:pPr>
            <w:r w:rsidRPr="00E028A2">
              <w:rPr>
                <w:sz w:val="22"/>
                <w:szCs w:val="22"/>
              </w:rPr>
              <w:t>Bayındır Meslek Yüksekokulu</w:t>
            </w:r>
          </w:p>
        </w:tc>
      </w:tr>
      <w:tr w:rsidR="00E028A2" w:rsidRPr="0044768A" w:rsidTr="00D254D1">
        <w:trPr>
          <w:trHeight w:val="272"/>
        </w:trPr>
        <w:tc>
          <w:tcPr>
            <w:tcW w:w="2091" w:type="dxa"/>
            <w:shd w:val="clear" w:color="auto" w:fill="auto"/>
          </w:tcPr>
          <w:p w:rsidR="00E028A2" w:rsidRPr="0044768A" w:rsidRDefault="00E028A2" w:rsidP="00E028A2">
            <w:pPr>
              <w:spacing w:before="60" w:after="60"/>
              <w:rPr>
                <w:b/>
                <w:bCs/>
                <w:sz w:val="22"/>
                <w:szCs w:val="22"/>
              </w:rPr>
            </w:pPr>
            <w:r w:rsidRPr="0044768A">
              <w:rPr>
                <w:b/>
                <w:bCs/>
                <w:sz w:val="22"/>
                <w:szCs w:val="22"/>
              </w:rPr>
              <w:t>Görev Unvanı</w:t>
            </w:r>
          </w:p>
        </w:tc>
        <w:tc>
          <w:tcPr>
            <w:tcW w:w="8507" w:type="dxa"/>
            <w:gridSpan w:val="3"/>
            <w:tcBorders>
              <w:top w:val="single" w:sz="4" w:space="0" w:color="000000"/>
              <w:left w:val="single" w:sz="4" w:space="0" w:color="000000"/>
              <w:bottom w:val="single" w:sz="4" w:space="0" w:color="000000"/>
              <w:right w:val="single" w:sz="4" w:space="0" w:color="000000"/>
            </w:tcBorders>
            <w:shd w:val="clear" w:color="auto" w:fill="auto"/>
          </w:tcPr>
          <w:p w:rsidR="00E028A2" w:rsidRPr="00E028A2" w:rsidRDefault="009713D4" w:rsidP="00E028A2">
            <w:pPr>
              <w:rPr>
                <w:sz w:val="22"/>
                <w:szCs w:val="22"/>
              </w:rPr>
            </w:pPr>
            <w:r w:rsidRPr="009713D4">
              <w:rPr>
                <w:sz w:val="22"/>
                <w:szCs w:val="22"/>
              </w:rPr>
              <w:t>Öğrenci İşleri Personeli</w:t>
            </w:r>
          </w:p>
        </w:tc>
      </w:tr>
      <w:tr w:rsidR="00E028A2" w:rsidRPr="0044768A" w:rsidTr="00D254D1">
        <w:trPr>
          <w:trHeight w:val="272"/>
        </w:trPr>
        <w:tc>
          <w:tcPr>
            <w:tcW w:w="2091" w:type="dxa"/>
            <w:tcBorders>
              <w:bottom w:val="single" w:sz="4" w:space="0" w:color="auto"/>
            </w:tcBorders>
            <w:shd w:val="clear" w:color="auto" w:fill="auto"/>
          </w:tcPr>
          <w:p w:rsidR="00E028A2" w:rsidRPr="0044768A" w:rsidRDefault="00E028A2" w:rsidP="00E028A2">
            <w:pPr>
              <w:spacing w:before="60" w:after="60"/>
              <w:rPr>
                <w:b/>
                <w:bCs/>
                <w:sz w:val="22"/>
                <w:szCs w:val="22"/>
              </w:rPr>
            </w:pPr>
            <w:r w:rsidRPr="0044768A">
              <w:rPr>
                <w:b/>
                <w:bCs/>
                <w:sz w:val="22"/>
                <w:szCs w:val="22"/>
              </w:rPr>
              <w:t>Görevin Bağlı Olduğu Unvan</w:t>
            </w:r>
          </w:p>
        </w:tc>
        <w:tc>
          <w:tcPr>
            <w:tcW w:w="8507" w:type="dxa"/>
            <w:gridSpan w:val="3"/>
            <w:tcBorders>
              <w:top w:val="single" w:sz="4" w:space="0" w:color="000000"/>
              <w:left w:val="single" w:sz="4" w:space="0" w:color="000000"/>
              <w:bottom w:val="single" w:sz="4" w:space="0" w:color="000000"/>
              <w:right w:val="single" w:sz="4" w:space="0" w:color="000000"/>
            </w:tcBorders>
            <w:shd w:val="clear" w:color="auto" w:fill="auto"/>
          </w:tcPr>
          <w:p w:rsidR="0038685B" w:rsidRDefault="0038685B" w:rsidP="00E028A2">
            <w:pPr>
              <w:rPr>
                <w:sz w:val="22"/>
                <w:szCs w:val="22"/>
              </w:rPr>
            </w:pPr>
          </w:p>
          <w:p w:rsidR="00E028A2" w:rsidRPr="00E028A2" w:rsidRDefault="00E028A2" w:rsidP="00E028A2">
            <w:pPr>
              <w:rPr>
                <w:sz w:val="22"/>
                <w:szCs w:val="22"/>
              </w:rPr>
            </w:pPr>
            <w:r w:rsidRPr="00E028A2">
              <w:rPr>
                <w:sz w:val="22"/>
                <w:szCs w:val="22"/>
              </w:rPr>
              <w:t xml:space="preserve">Yüksekokul Sekreteri </w:t>
            </w:r>
          </w:p>
        </w:tc>
      </w:tr>
      <w:tr w:rsidR="00E732FB" w:rsidRPr="0044768A" w:rsidTr="00722E8C">
        <w:trPr>
          <w:trHeight w:val="272"/>
        </w:trPr>
        <w:tc>
          <w:tcPr>
            <w:tcW w:w="2091" w:type="dxa"/>
            <w:tcBorders>
              <w:bottom w:val="single" w:sz="4" w:space="0" w:color="auto"/>
            </w:tcBorders>
            <w:shd w:val="clear" w:color="auto" w:fill="auto"/>
          </w:tcPr>
          <w:p w:rsidR="00E732FB" w:rsidRPr="0044768A" w:rsidRDefault="00E732FB" w:rsidP="00E732FB">
            <w:pPr>
              <w:spacing w:before="60" w:after="60"/>
              <w:rPr>
                <w:b/>
                <w:bCs/>
                <w:sz w:val="22"/>
                <w:szCs w:val="22"/>
              </w:rPr>
            </w:pPr>
            <w:r w:rsidRPr="0044768A">
              <w:rPr>
                <w:b/>
                <w:bCs/>
                <w:sz w:val="22"/>
                <w:szCs w:val="22"/>
              </w:rPr>
              <w:t>Astları</w:t>
            </w:r>
          </w:p>
        </w:tc>
        <w:tc>
          <w:tcPr>
            <w:tcW w:w="8507" w:type="dxa"/>
            <w:gridSpan w:val="3"/>
            <w:tcBorders>
              <w:bottom w:val="single" w:sz="4" w:space="0" w:color="auto"/>
            </w:tcBorders>
            <w:shd w:val="clear" w:color="auto" w:fill="auto"/>
          </w:tcPr>
          <w:p w:rsidR="00E732FB" w:rsidRPr="0044768A" w:rsidRDefault="0038685B" w:rsidP="006A36F3">
            <w:pPr>
              <w:spacing w:before="60" w:after="60"/>
              <w:rPr>
                <w:bCs/>
                <w:sz w:val="22"/>
                <w:szCs w:val="22"/>
              </w:rPr>
            </w:pPr>
            <w:r>
              <w:rPr>
                <w:bCs/>
                <w:sz w:val="22"/>
                <w:szCs w:val="22"/>
              </w:rPr>
              <w:t>-</w:t>
            </w:r>
          </w:p>
        </w:tc>
      </w:tr>
      <w:tr w:rsidR="00E732FB" w:rsidRPr="0044768A" w:rsidTr="00722E8C">
        <w:trPr>
          <w:trHeight w:val="272"/>
        </w:trPr>
        <w:tc>
          <w:tcPr>
            <w:tcW w:w="2091" w:type="dxa"/>
            <w:shd w:val="clear" w:color="auto" w:fill="auto"/>
          </w:tcPr>
          <w:p w:rsidR="00E732FB" w:rsidRPr="0044768A" w:rsidRDefault="00E732FB" w:rsidP="00E732FB">
            <w:pPr>
              <w:spacing w:before="60" w:after="60"/>
              <w:rPr>
                <w:b/>
                <w:bCs/>
                <w:sz w:val="22"/>
                <w:szCs w:val="22"/>
              </w:rPr>
            </w:pPr>
            <w:r w:rsidRPr="0044768A">
              <w:rPr>
                <w:b/>
                <w:bCs/>
                <w:sz w:val="22"/>
                <w:szCs w:val="22"/>
              </w:rPr>
              <w:t>Vekâlet/Görev Devri</w:t>
            </w:r>
          </w:p>
        </w:tc>
        <w:tc>
          <w:tcPr>
            <w:tcW w:w="8507" w:type="dxa"/>
            <w:gridSpan w:val="3"/>
            <w:shd w:val="clear" w:color="auto" w:fill="auto"/>
          </w:tcPr>
          <w:p w:rsidR="00E732FB" w:rsidRPr="0044768A" w:rsidRDefault="00E72056" w:rsidP="00E72056">
            <w:pPr>
              <w:spacing w:before="60" w:after="60"/>
              <w:rPr>
                <w:bCs/>
                <w:sz w:val="22"/>
                <w:szCs w:val="22"/>
              </w:rPr>
            </w:pPr>
            <w:r>
              <w:rPr>
                <w:bCs/>
                <w:sz w:val="22"/>
                <w:szCs w:val="22"/>
              </w:rPr>
              <w:t>Öğrenci</w:t>
            </w:r>
            <w:r w:rsidR="0046621D" w:rsidRPr="0046621D">
              <w:rPr>
                <w:bCs/>
                <w:sz w:val="22"/>
                <w:szCs w:val="22"/>
              </w:rPr>
              <w:t xml:space="preserve"> İşleri Personeli</w:t>
            </w:r>
          </w:p>
        </w:tc>
      </w:tr>
      <w:tr w:rsidR="00A05703" w:rsidRPr="0044768A" w:rsidTr="00722E8C">
        <w:trPr>
          <w:trHeight w:val="272"/>
        </w:trPr>
        <w:tc>
          <w:tcPr>
            <w:tcW w:w="2091" w:type="dxa"/>
            <w:shd w:val="clear" w:color="auto" w:fill="auto"/>
          </w:tcPr>
          <w:p w:rsidR="00A05703" w:rsidRPr="0044768A" w:rsidRDefault="00A05703" w:rsidP="00E732FB">
            <w:pPr>
              <w:spacing w:before="60" w:after="60"/>
              <w:rPr>
                <w:b/>
                <w:bCs/>
                <w:sz w:val="22"/>
                <w:szCs w:val="22"/>
              </w:rPr>
            </w:pPr>
            <w:r>
              <w:rPr>
                <w:b/>
                <w:bCs/>
                <w:sz w:val="22"/>
                <w:szCs w:val="22"/>
              </w:rPr>
              <w:t>Görevin Gerektiği Nitelikler</w:t>
            </w:r>
          </w:p>
        </w:tc>
        <w:tc>
          <w:tcPr>
            <w:tcW w:w="8507" w:type="dxa"/>
            <w:gridSpan w:val="3"/>
            <w:shd w:val="clear" w:color="auto" w:fill="auto"/>
          </w:tcPr>
          <w:p w:rsidR="0038685B" w:rsidRPr="00041B4A" w:rsidRDefault="0038685B" w:rsidP="00D254D1">
            <w:pPr>
              <w:numPr>
                <w:ilvl w:val="0"/>
                <w:numId w:val="1"/>
              </w:numPr>
              <w:rPr>
                <w:sz w:val="22"/>
                <w:szCs w:val="22"/>
              </w:rPr>
            </w:pPr>
            <w:r w:rsidRPr="00041B4A">
              <w:rPr>
                <w:sz w:val="22"/>
                <w:szCs w:val="22"/>
              </w:rPr>
              <w:t xml:space="preserve">İlgili mevzuatlar kapsamında belirtilen genel niteliklere sahip olmak, </w:t>
            </w:r>
          </w:p>
          <w:p w:rsidR="0038685B" w:rsidRPr="00041B4A" w:rsidRDefault="006D08C2" w:rsidP="00D254D1">
            <w:pPr>
              <w:numPr>
                <w:ilvl w:val="0"/>
                <w:numId w:val="1"/>
              </w:numPr>
              <w:rPr>
                <w:sz w:val="22"/>
                <w:szCs w:val="22"/>
              </w:rPr>
            </w:pPr>
            <w:r>
              <w:rPr>
                <w:sz w:val="22"/>
                <w:szCs w:val="22"/>
              </w:rPr>
              <w:t>Tercihen e</w:t>
            </w:r>
            <w:r w:rsidR="0038685B" w:rsidRPr="00041B4A">
              <w:rPr>
                <w:sz w:val="22"/>
                <w:szCs w:val="22"/>
              </w:rPr>
              <w:t xml:space="preserve">n </w:t>
            </w:r>
            <w:r w:rsidR="00D328FC">
              <w:rPr>
                <w:sz w:val="22"/>
                <w:szCs w:val="22"/>
              </w:rPr>
              <w:t xml:space="preserve">az </w:t>
            </w:r>
            <w:r w:rsidR="003322B5" w:rsidRPr="00041B4A">
              <w:rPr>
                <w:sz w:val="22"/>
                <w:szCs w:val="22"/>
              </w:rPr>
              <w:t>ön</w:t>
            </w:r>
            <w:r w:rsidR="0046621D">
              <w:rPr>
                <w:sz w:val="22"/>
                <w:szCs w:val="22"/>
              </w:rPr>
              <w:t xml:space="preserve"> </w:t>
            </w:r>
            <w:r w:rsidR="003322B5" w:rsidRPr="00041B4A">
              <w:rPr>
                <w:sz w:val="22"/>
                <w:szCs w:val="22"/>
              </w:rPr>
              <w:t>lisans</w:t>
            </w:r>
            <w:r w:rsidR="0038685B" w:rsidRPr="00041B4A">
              <w:rPr>
                <w:sz w:val="22"/>
                <w:szCs w:val="22"/>
              </w:rPr>
              <w:t xml:space="preserve"> veya dengi okul mezunu olmak, </w:t>
            </w:r>
          </w:p>
          <w:p w:rsidR="00A05703" w:rsidRPr="00041B4A" w:rsidRDefault="0038685B" w:rsidP="00D254D1">
            <w:pPr>
              <w:numPr>
                <w:ilvl w:val="0"/>
                <w:numId w:val="1"/>
              </w:numPr>
              <w:rPr>
                <w:sz w:val="22"/>
                <w:szCs w:val="22"/>
              </w:rPr>
            </w:pPr>
            <w:r w:rsidRPr="00041B4A">
              <w:rPr>
                <w:sz w:val="22"/>
                <w:szCs w:val="22"/>
              </w:rPr>
              <w:t>Görevinin gerektirdiği düzey</w:t>
            </w:r>
            <w:r w:rsidR="00D328FC">
              <w:rPr>
                <w:sz w:val="22"/>
                <w:szCs w:val="22"/>
              </w:rPr>
              <w:t>de iş deneyimine sahip olmak,</w:t>
            </w:r>
          </w:p>
          <w:p w:rsidR="003322B5" w:rsidRDefault="003322B5" w:rsidP="00D254D1">
            <w:pPr>
              <w:numPr>
                <w:ilvl w:val="0"/>
                <w:numId w:val="1"/>
              </w:numPr>
            </w:pPr>
            <w:r w:rsidRPr="00041B4A">
              <w:rPr>
                <w:sz w:val="22"/>
                <w:szCs w:val="22"/>
              </w:rPr>
              <w:t>Konusu ile ilgili eğitim almış olmak.</w:t>
            </w:r>
          </w:p>
        </w:tc>
      </w:tr>
      <w:tr w:rsidR="00E732FB" w:rsidRPr="0044768A" w:rsidTr="00722E8C">
        <w:trPr>
          <w:trHeight w:val="680"/>
        </w:trPr>
        <w:tc>
          <w:tcPr>
            <w:tcW w:w="2091" w:type="dxa"/>
            <w:shd w:val="clear" w:color="auto" w:fill="auto"/>
            <w:vAlign w:val="center"/>
          </w:tcPr>
          <w:p w:rsidR="00E732FB" w:rsidRPr="0044768A" w:rsidRDefault="00E732FB" w:rsidP="00E732FB">
            <w:pPr>
              <w:rPr>
                <w:b/>
                <w:sz w:val="22"/>
                <w:szCs w:val="22"/>
              </w:rPr>
            </w:pPr>
            <w:r w:rsidRPr="0044768A">
              <w:rPr>
                <w:b/>
                <w:sz w:val="22"/>
                <w:szCs w:val="22"/>
              </w:rPr>
              <w:t>Görev Alanı</w:t>
            </w:r>
          </w:p>
        </w:tc>
        <w:tc>
          <w:tcPr>
            <w:tcW w:w="8507" w:type="dxa"/>
            <w:gridSpan w:val="3"/>
            <w:shd w:val="clear" w:color="auto" w:fill="auto"/>
            <w:vAlign w:val="center"/>
          </w:tcPr>
          <w:p w:rsidR="00E732FB" w:rsidRPr="00041B4A" w:rsidRDefault="003322B5" w:rsidP="0046621D">
            <w:pPr>
              <w:numPr>
                <w:ilvl w:val="0"/>
                <w:numId w:val="2"/>
              </w:numPr>
              <w:jc w:val="both"/>
              <w:rPr>
                <w:sz w:val="22"/>
                <w:szCs w:val="22"/>
              </w:rPr>
            </w:pPr>
            <w:r w:rsidRPr="00041B4A">
              <w:rPr>
                <w:sz w:val="22"/>
                <w:szCs w:val="22"/>
              </w:rPr>
              <w:t xml:space="preserve">MYO’da </w:t>
            </w:r>
            <w:r w:rsidR="0046621D">
              <w:rPr>
                <w:sz w:val="22"/>
                <w:szCs w:val="22"/>
              </w:rPr>
              <w:t>öğrenci işleri</w:t>
            </w:r>
            <w:r w:rsidRPr="00041B4A">
              <w:rPr>
                <w:sz w:val="22"/>
                <w:szCs w:val="22"/>
              </w:rPr>
              <w:t xml:space="preserve"> </w:t>
            </w:r>
            <w:r w:rsidR="00041B4A" w:rsidRPr="00041B4A">
              <w:rPr>
                <w:sz w:val="22"/>
                <w:szCs w:val="22"/>
              </w:rPr>
              <w:t>işlemlerin gerçekleştirildiği büro ortamı</w:t>
            </w:r>
          </w:p>
        </w:tc>
      </w:tr>
      <w:tr w:rsidR="009634DF" w:rsidRPr="0044768A" w:rsidTr="00722E8C">
        <w:trPr>
          <w:trHeight w:val="754"/>
        </w:trPr>
        <w:tc>
          <w:tcPr>
            <w:tcW w:w="2091" w:type="dxa"/>
            <w:shd w:val="clear" w:color="auto" w:fill="auto"/>
            <w:vAlign w:val="center"/>
          </w:tcPr>
          <w:p w:rsidR="009634DF" w:rsidRPr="0044768A" w:rsidRDefault="009634DF" w:rsidP="00D73BDB">
            <w:pPr>
              <w:jc w:val="center"/>
              <w:rPr>
                <w:b/>
                <w:sz w:val="22"/>
                <w:szCs w:val="22"/>
              </w:rPr>
            </w:pPr>
            <w:r w:rsidRPr="0044768A">
              <w:rPr>
                <w:b/>
                <w:bCs/>
                <w:sz w:val="22"/>
                <w:szCs w:val="22"/>
              </w:rPr>
              <w:t>Temel Görev ve Sorumlulukları</w:t>
            </w:r>
          </w:p>
        </w:tc>
        <w:tc>
          <w:tcPr>
            <w:tcW w:w="8507" w:type="dxa"/>
            <w:gridSpan w:val="3"/>
            <w:shd w:val="clear" w:color="auto" w:fill="auto"/>
            <w:vAlign w:val="center"/>
          </w:tcPr>
          <w:p w:rsidR="0046621D" w:rsidRPr="007A160F" w:rsidRDefault="0046621D" w:rsidP="0046621D">
            <w:pPr>
              <w:numPr>
                <w:ilvl w:val="0"/>
                <w:numId w:val="12"/>
              </w:numPr>
              <w:spacing w:after="2" w:line="252" w:lineRule="auto"/>
              <w:rPr>
                <w:sz w:val="22"/>
                <w:szCs w:val="22"/>
              </w:rPr>
            </w:pPr>
            <w:r w:rsidRPr="007A160F">
              <w:rPr>
                <w:sz w:val="22"/>
                <w:szCs w:val="22"/>
              </w:rPr>
              <w:t>Ege Üniversitesi Ön</w:t>
            </w:r>
            <w:r w:rsidR="006D08C2">
              <w:rPr>
                <w:sz w:val="22"/>
                <w:szCs w:val="22"/>
              </w:rPr>
              <w:t xml:space="preserve"> </w:t>
            </w:r>
            <w:r w:rsidRPr="007A160F">
              <w:rPr>
                <w:sz w:val="22"/>
                <w:szCs w:val="22"/>
              </w:rPr>
              <w:t xml:space="preserve">lisans eğitim-öğretim ve sınav yönetmeliği ile öğrencilerle ilgili diğer yönetmelik değişikliklerini takip eder. </w:t>
            </w:r>
          </w:p>
          <w:p w:rsidR="0046621D" w:rsidRPr="007A160F" w:rsidRDefault="0046621D" w:rsidP="0046621D">
            <w:pPr>
              <w:numPr>
                <w:ilvl w:val="0"/>
                <w:numId w:val="12"/>
              </w:numPr>
              <w:spacing w:after="1" w:line="254" w:lineRule="auto"/>
              <w:rPr>
                <w:sz w:val="22"/>
                <w:szCs w:val="22"/>
              </w:rPr>
            </w:pPr>
            <w:r w:rsidRPr="007A160F">
              <w:rPr>
                <w:sz w:val="22"/>
                <w:szCs w:val="22"/>
              </w:rPr>
              <w:t xml:space="preserve">Öğrenci işleri ile ilgili yazışmaları hazırlar, 2547 Sayılı kanun 40/a maddesi uyarınca öğretim elemanı görevlendirmeleri için Yüksekokul içi ve dışı gerekli yazışmaları yapar, ders görevlendirme tabloları ve ders programlarını Yönetim Kuruluna sunar. Sınıf şubelerini, ders programını ve dersi yürütecek öğretim elemanlarının bilgilerini otomasyon sistemine girer. </w:t>
            </w:r>
          </w:p>
          <w:p w:rsidR="0046621D" w:rsidRPr="007A160F" w:rsidRDefault="0046621D" w:rsidP="0046621D">
            <w:pPr>
              <w:numPr>
                <w:ilvl w:val="0"/>
                <w:numId w:val="12"/>
              </w:numPr>
              <w:spacing w:after="1" w:line="253" w:lineRule="auto"/>
              <w:rPr>
                <w:sz w:val="22"/>
                <w:szCs w:val="22"/>
              </w:rPr>
            </w:pPr>
            <w:r w:rsidRPr="007A160F">
              <w:rPr>
                <w:sz w:val="22"/>
                <w:szCs w:val="22"/>
              </w:rPr>
              <w:t xml:space="preserve">Öğrencilerin tecil, not döküm belgesini, kayıt dondurma işlemlerini, burs başarı belgelerini, geçici mezuniyet belgelerini, öğrenci disiplin soruşturma sonucunu, vb. dokümanlarını hazırlar. </w:t>
            </w:r>
          </w:p>
          <w:p w:rsidR="0046621D" w:rsidRPr="007A160F" w:rsidRDefault="0046621D" w:rsidP="0046621D">
            <w:pPr>
              <w:numPr>
                <w:ilvl w:val="0"/>
                <w:numId w:val="12"/>
              </w:numPr>
              <w:spacing w:line="255" w:lineRule="auto"/>
              <w:rPr>
                <w:sz w:val="22"/>
                <w:szCs w:val="22"/>
              </w:rPr>
            </w:pPr>
            <w:r w:rsidRPr="007A160F">
              <w:rPr>
                <w:sz w:val="22"/>
                <w:szCs w:val="22"/>
              </w:rPr>
              <w:t xml:space="preserve">Öğrencilerin yatay geçiş işlemleri ile ders muafiyet istekleri için gerekli belgeleri hazırlar. </w:t>
            </w:r>
          </w:p>
          <w:p w:rsidR="0046621D" w:rsidRPr="007A160F" w:rsidRDefault="0046621D" w:rsidP="0046621D">
            <w:pPr>
              <w:numPr>
                <w:ilvl w:val="0"/>
                <w:numId w:val="12"/>
              </w:numPr>
              <w:spacing w:line="255" w:lineRule="auto"/>
              <w:rPr>
                <w:sz w:val="22"/>
                <w:szCs w:val="22"/>
              </w:rPr>
            </w:pPr>
            <w:r w:rsidRPr="007A160F">
              <w:rPr>
                <w:sz w:val="22"/>
                <w:szCs w:val="22"/>
              </w:rPr>
              <w:t xml:space="preserve">Öğrenci kaydını ve ders kayıt işlemleri ile ilgili gerekli hazırlıkları yapar ve sonuçlandırır.  </w:t>
            </w:r>
          </w:p>
          <w:p w:rsidR="0046621D" w:rsidRPr="007A160F" w:rsidRDefault="0046621D" w:rsidP="0046621D">
            <w:pPr>
              <w:numPr>
                <w:ilvl w:val="0"/>
                <w:numId w:val="12"/>
              </w:numPr>
              <w:spacing w:line="255" w:lineRule="auto"/>
              <w:rPr>
                <w:sz w:val="22"/>
                <w:szCs w:val="22"/>
              </w:rPr>
            </w:pPr>
            <w:r w:rsidRPr="007A160F">
              <w:rPr>
                <w:sz w:val="22"/>
                <w:szCs w:val="22"/>
              </w:rPr>
              <w:t xml:space="preserve">Öğrenciler ile ilgili duyuruları yapar. İlan panosunu takip eder, güncel ve düzenli tutulmasını sağlar. </w:t>
            </w:r>
          </w:p>
          <w:p w:rsidR="0046621D" w:rsidRPr="007A160F" w:rsidRDefault="0046621D" w:rsidP="0046621D">
            <w:pPr>
              <w:numPr>
                <w:ilvl w:val="0"/>
                <w:numId w:val="12"/>
              </w:numPr>
              <w:spacing w:line="259" w:lineRule="auto"/>
              <w:rPr>
                <w:sz w:val="22"/>
                <w:szCs w:val="22"/>
              </w:rPr>
            </w:pPr>
            <w:r w:rsidRPr="007A160F">
              <w:rPr>
                <w:sz w:val="22"/>
                <w:szCs w:val="22"/>
              </w:rPr>
              <w:t xml:space="preserve">Öğrenci kimlik belgelerini düzenler ve dağıtım işlerini yapar. </w:t>
            </w:r>
          </w:p>
          <w:p w:rsidR="0046621D" w:rsidRPr="007A160F" w:rsidRDefault="0046621D" w:rsidP="0046621D">
            <w:pPr>
              <w:numPr>
                <w:ilvl w:val="0"/>
                <w:numId w:val="12"/>
              </w:numPr>
              <w:spacing w:line="259" w:lineRule="auto"/>
              <w:rPr>
                <w:sz w:val="22"/>
                <w:szCs w:val="22"/>
              </w:rPr>
            </w:pPr>
            <w:r w:rsidRPr="007A160F">
              <w:rPr>
                <w:sz w:val="22"/>
                <w:szCs w:val="22"/>
              </w:rPr>
              <w:t xml:space="preserve">Öğrenci bursları ve kısmi zamanlı çalışma ile ilgili tüm işlemleri yapar. </w:t>
            </w:r>
          </w:p>
          <w:p w:rsidR="0046621D" w:rsidRPr="007A160F" w:rsidRDefault="0046621D" w:rsidP="0046621D">
            <w:pPr>
              <w:numPr>
                <w:ilvl w:val="0"/>
                <w:numId w:val="12"/>
              </w:numPr>
              <w:spacing w:after="2" w:line="252" w:lineRule="auto"/>
              <w:rPr>
                <w:sz w:val="22"/>
                <w:szCs w:val="22"/>
              </w:rPr>
            </w:pPr>
            <w:r w:rsidRPr="007A160F">
              <w:rPr>
                <w:sz w:val="22"/>
                <w:szCs w:val="22"/>
              </w:rPr>
              <w:t xml:space="preserve">Mazereti nedeni ile sınavlara giremeyen öğrencilerin Yönetim Kurulu Kararlarını ilgili bölümlere ve öğrencilere bildirir.  </w:t>
            </w:r>
          </w:p>
          <w:p w:rsidR="0046621D" w:rsidRPr="007A160F" w:rsidRDefault="0046621D" w:rsidP="0046621D">
            <w:pPr>
              <w:numPr>
                <w:ilvl w:val="0"/>
                <w:numId w:val="12"/>
              </w:numPr>
              <w:spacing w:line="259" w:lineRule="auto"/>
              <w:rPr>
                <w:sz w:val="22"/>
                <w:szCs w:val="22"/>
              </w:rPr>
            </w:pPr>
            <w:r w:rsidRPr="007A160F">
              <w:rPr>
                <w:sz w:val="22"/>
                <w:szCs w:val="22"/>
              </w:rPr>
              <w:t xml:space="preserve">Yüksekokul’da yapılan Öğrenci Konseyi ve Temsilciliği ile ilgili işlemleri yapar. </w:t>
            </w:r>
          </w:p>
          <w:p w:rsidR="0046621D" w:rsidRPr="007A160F" w:rsidRDefault="0046621D" w:rsidP="0046621D">
            <w:pPr>
              <w:numPr>
                <w:ilvl w:val="0"/>
                <w:numId w:val="12"/>
              </w:numPr>
              <w:spacing w:line="259" w:lineRule="auto"/>
              <w:rPr>
                <w:sz w:val="22"/>
                <w:szCs w:val="22"/>
              </w:rPr>
            </w:pPr>
            <w:r w:rsidRPr="007A160F">
              <w:rPr>
                <w:sz w:val="22"/>
                <w:szCs w:val="22"/>
              </w:rPr>
              <w:t xml:space="preserve">Akademik Takvim ile ilgili iş ve işlemleri yerine getirir. </w:t>
            </w:r>
          </w:p>
          <w:p w:rsidR="0046621D" w:rsidRPr="007A160F" w:rsidRDefault="0046621D" w:rsidP="0046621D">
            <w:pPr>
              <w:numPr>
                <w:ilvl w:val="0"/>
                <w:numId w:val="12"/>
              </w:numPr>
              <w:spacing w:after="2" w:line="252" w:lineRule="auto"/>
              <w:rPr>
                <w:sz w:val="22"/>
                <w:szCs w:val="22"/>
              </w:rPr>
            </w:pPr>
            <w:r w:rsidRPr="007A160F">
              <w:rPr>
                <w:sz w:val="22"/>
                <w:szCs w:val="22"/>
              </w:rPr>
              <w:lastRenderedPageBreak/>
              <w:t xml:space="preserve">Yüksekokula alınacak öğrenci kontenjanları ile ilgili hazırlık çalışmalarını yapar. </w:t>
            </w:r>
          </w:p>
          <w:p w:rsidR="0046621D" w:rsidRPr="007A160F" w:rsidRDefault="0046621D" w:rsidP="0046621D">
            <w:pPr>
              <w:numPr>
                <w:ilvl w:val="0"/>
                <w:numId w:val="12"/>
              </w:numPr>
              <w:spacing w:line="255" w:lineRule="auto"/>
              <w:rPr>
                <w:sz w:val="22"/>
                <w:szCs w:val="22"/>
              </w:rPr>
            </w:pPr>
            <w:r w:rsidRPr="007A160F">
              <w:rPr>
                <w:sz w:val="22"/>
                <w:szCs w:val="22"/>
              </w:rPr>
              <w:t xml:space="preserve">Yarıyıl sonu sınavlarından önce bölümlerden gelen devamsızlıktan kalan öğrencilerin listelerini ilan eder.  </w:t>
            </w:r>
          </w:p>
          <w:p w:rsidR="0046621D" w:rsidRDefault="0046621D" w:rsidP="0046621D">
            <w:pPr>
              <w:numPr>
                <w:ilvl w:val="0"/>
                <w:numId w:val="12"/>
              </w:numPr>
              <w:spacing w:after="2" w:line="252" w:lineRule="auto"/>
              <w:rPr>
                <w:sz w:val="22"/>
                <w:szCs w:val="22"/>
              </w:rPr>
            </w:pPr>
            <w:r w:rsidRPr="007A160F">
              <w:rPr>
                <w:sz w:val="22"/>
                <w:szCs w:val="22"/>
              </w:rPr>
              <w:t xml:space="preserve">Sorumlu öğretim üyesinden sınav dokümanlarını tutanak ile teslim alarak arşivlenmesini sağlar. </w:t>
            </w:r>
          </w:p>
          <w:p w:rsidR="00F4713C" w:rsidRDefault="00F4713C" w:rsidP="00F4713C">
            <w:pPr>
              <w:spacing w:after="2" w:line="252" w:lineRule="auto"/>
              <w:rPr>
                <w:sz w:val="22"/>
                <w:szCs w:val="22"/>
              </w:rPr>
            </w:pPr>
          </w:p>
          <w:p w:rsidR="00F4713C" w:rsidRDefault="00F4713C" w:rsidP="00F4713C">
            <w:pPr>
              <w:spacing w:after="2" w:line="252" w:lineRule="auto"/>
              <w:rPr>
                <w:sz w:val="22"/>
                <w:szCs w:val="22"/>
              </w:rPr>
            </w:pPr>
          </w:p>
          <w:p w:rsidR="00F4713C" w:rsidRDefault="00F4713C" w:rsidP="00F4713C">
            <w:pPr>
              <w:spacing w:after="2" w:line="252" w:lineRule="auto"/>
              <w:rPr>
                <w:sz w:val="22"/>
                <w:szCs w:val="22"/>
              </w:rPr>
            </w:pPr>
          </w:p>
          <w:p w:rsidR="00F4713C" w:rsidRPr="007A160F" w:rsidRDefault="00F4713C" w:rsidP="00F4713C">
            <w:pPr>
              <w:spacing w:after="2" w:line="252" w:lineRule="auto"/>
              <w:rPr>
                <w:sz w:val="22"/>
                <w:szCs w:val="22"/>
              </w:rPr>
            </w:pPr>
          </w:p>
          <w:p w:rsidR="0046621D" w:rsidRPr="007A160F" w:rsidRDefault="0046621D" w:rsidP="0046621D">
            <w:pPr>
              <w:numPr>
                <w:ilvl w:val="0"/>
                <w:numId w:val="12"/>
              </w:numPr>
              <w:spacing w:line="255" w:lineRule="auto"/>
              <w:rPr>
                <w:sz w:val="22"/>
                <w:szCs w:val="22"/>
              </w:rPr>
            </w:pPr>
            <w:r w:rsidRPr="007A160F">
              <w:rPr>
                <w:sz w:val="22"/>
                <w:szCs w:val="22"/>
              </w:rPr>
              <w:t xml:space="preserve">Her yarıyıl içinde bölümlerin sınav programlarını ilan eder ve öğrencilere duyurur.  </w:t>
            </w:r>
          </w:p>
          <w:p w:rsidR="0046621D" w:rsidRPr="007A160F" w:rsidRDefault="0046621D" w:rsidP="0046621D">
            <w:pPr>
              <w:numPr>
                <w:ilvl w:val="0"/>
                <w:numId w:val="12"/>
              </w:numPr>
              <w:spacing w:line="255" w:lineRule="auto"/>
              <w:rPr>
                <w:sz w:val="22"/>
                <w:szCs w:val="22"/>
              </w:rPr>
            </w:pPr>
            <w:r w:rsidRPr="007A160F">
              <w:rPr>
                <w:sz w:val="22"/>
                <w:szCs w:val="22"/>
              </w:rPr>
              <w:t xml:space="preserve">Öğrenci bilgilerinin ve notların otomasyon sistemine girilmesini takip eder. Yüksekokul arşivini düzenler, öğrenci özlük dosyalarını yıllara göre tasnif eder, dosya içeriklerinin tam ve güvende olmasından sorumludur. </w:t>
            </w:r>
          </w:p>
          <w:p w:rsidR="0046621D" w:rsidRPr="007A160F" w:rsidRDefault="0046621D" w:rsidP="0046621D">
            <w:pPr>
              <w:numPr>
                <w:ilvl w:val="0"/>
                <w:numId w:val="12"/>
              </w:numPr>
              <w:spacing w:after="2" w:line="252" w:lineRule="auto"/>
              <w:rPr>
                <w:sz w:val="22"/>
                <w:szCs w:val="22"/>
              </w:rPr>
            </w:pPr>
            <w:r w:rsidRPr="007A160F">
              <w:rPr>
                <w:sz w:val="22"/>
                <w:szCs w:val="22"/>
              </w:rPr>
              <w:t xml:space="preserve">Yüksekokul arşivini düzenler, öğrenci özlük dosyalarını yıllara göre tasnif eder, dosya içeriklerinin tam ve güvende olmasından sorumludur.  </w:t>
            </w:r>
          </w:p>
          <w:p w:rsidR="0046621D" w:rsidRPr="007A160F" w:rsidRDefault="0046621D" w:rsidP="0046621D">
            <w:pPr>
              <w:numPr>
                <w:ilvl w:val="0"/>
                <w:numId w:val="12"/>
              </w:numPr>
              <w:spacing w:line="259" w:lineRule="auto"/>
              <w:rPr>
                <w:sz w:val="22"/>
                <w:szCs w:val="22"/>
              </w:rPr>
            </w:pPr>
            <w:r w:rsidRPr="007A160F">
              <w:rPr>
                <w:sz w:val="22"/>
                <w:szCs w:val="22"/>
              </w:rPr>
              <w:t xml:space="preserve">Yüksekokul Sekreterinin görev alanı ile ilgili vereceği diğer işleri yapar. </w:t>
            </w:r>
          </w:p>
          <w:p w:rsidR="0046621D" w:rsidRPr="007A160F" w:rsidRDefault="0046621D" w:rsidP="0046621D">
            <w:pPr>
              <w:numPr>
                <w:ilvl w:val="0"/>
                <w:numId w:val="12"/>
              </w:numPr>
              <w:spacing w:line="259" w:lineRule="auto"/>
              <w:rPr>
                <w:sz w:val="22"/>
                <w:szCs w:val="22"/>
              </w:rPr>
            </w:pPr>
            <w:r w:rsidRPr="007A160F">
              <w:rPr>
                <w:sz w:val="22"/>
                <w:szCs w:val="22"/>
              </w:rPr>
              <w:t xml:space="preserve">Yaz okulu ile ilgili her türlü yazışmaları ve işlemleri yapar. </w:t>
            </w:r>
          </w:p>
          <w:p w:rsidR="0046621D" w:rsidRPr="007A160F" w:rsidRDefault="0046621D" w:rsidP="0046621D">
            <w:pPr>
              <w:numPr>
                <w:ilvl w:val="0"/>
                <w:numId w:val="12"/>
              </w:numPr>
              <w:spacing w:line="259" w:lineRule="auto"/>
              <w:rPr>
                <w:sz w:val="22"/>
                <w:szCs w:val="22"/>
              </w:rPr>
            </w:pPr>
            <w:r w:rsidRPr="007A160F">
              <w:rPr>
                <w:sz w:val="22"/>
                <w:szCs w:val="22"/>
              </w:rPr>
              <w:t xml:space="preserve">Her yarıyıl sonunda başarı oranlarını tanzim eder. </w:t>
            </w:r>
          </w:p>
          <w:p w:rsidR="0046621D" w:rsidRPr="007A160F" w:rsidRDefault="0046621D" w:rsidP="0046621D">
            <w:pPr>
              <w:numPr>
                <w:ilvl w:val="0"/>
                <w:numId w:val="12"/>
              </w:numPr>
              <w:spacing w:line="259" w:lineRule="auto"/>
              <w:rPr>
                <w:sz w:val="22"/>
                <w:szCs w:val="22"/>
              </w:rPr>
            </w:pPr>
            <w:r w:rsidRPr="007A160F">
              <w:rPr>
                <w:sz w:val="22"/>
                <w:szCs w:val="22"/>
              </w:rPr>
              <w:t xml:space="preserve">Programlarda dereceye giren öğrencilerin tespitini yapar. </w:t>
            </w:r>
          </w:p>
          <w:p w:rsidR="009E5011" w:rsidRPr="00F4713C" w:rsidRDefault="0046621D" w:rsidP="0046621D">
            <w:pPr>
              <w:numPr>
                <w:ilvl w:val="0"/>
                <w:numId w:val="12"/>
              </w:numPr>
              <w:tabs>
                <w:tab w:val="left" w:pos="426"/>
              </w:tabs>
              <w:jc w:val="both"/>
              <w:rPr>
                <w:bCs/>
                <w:color w:val="000000"/>
                <w:sz w:val="22"/>
                <w:szCs w:val="22"/>
              </w:rPr>
            </w:pPr>
            <w:r w:rsidRPr="007A160F">
              <w:rPr>
                <w:sz w:val="22"/>
                <w:szCs w:val="22"/>
              </w:rPr>
              <w:t>Öğrencilerin staj evraklarını düzenleme ve kurumların öğrenciye ödediği maaş karşılıklarını alabilmesi için stratejiye öğrencilerin çalıştığı</w:t>
            </w:r>
            <w:r w:rsidR="00F4713C">
              <w:rPr>
                <w:sz w:val="22"/>
                <w:szCs w:val="22"/>
              </w:rPr>
              <w:t xml:space="preserve"> </w:t>
            </w:r>
            <w:r w:rsidRPr="007A160F">
              <w:rPr>
                <w:sz w:val="22"/>
                <w:szCs w:val="22"/>
              </w:rPr>
              <w:t>kurumların ve çalışma detaylarının listesini stratejiye sunma işlemini yapar.</w:t>
            </w:r>
          </w:p>
          <w:p w:rsidR="00F4713C" w:rsidRPr="00275F8D" w:rsidRDefault="00F4713C" w:rsidP="00F4713C">
            <w:pPr>
              <w:tabs>
                <w:tab w:val="left" w:pos="426"/>
              </w:tabs>
              <w:ind w:left="720"/>
              <w:jc w:val="both"/>
              <w:rPr>
                <w:bCs/>
                <w:color w:val="000000"/>
                <w:sz w:val="22"/>
                <w:szCs w:val="22"/>
              </w:rPr>
            </w:pPr>
          </w:p>
        </w:tc>
      </w:tr>
      <w:tr w:rsidR="007559B5" w:rsidRPr="0044768A" w:rsidTr="00722E8C">
        <w:trPr>
          <w:trHeight w:val="718"/>
        </w:trPr>
        <w:tc>
          <w:tcPr>
            <w:tcW w:w="2091" w:type="dxa"/>
            <w:shd w:val="clear" w:color="auto" w:fill="auto"/>
            <w:vAlign w:val="center"/>
          </w:tcPr>
          <w:p w:rsidR="007559B5" w:rsidRPr="0044768A" w:rsidRDefault="007559B5" w:rsidP="00C37364">
            <w:pPr>
              <w:spacing w:before="60" w:after="60"/>
              <w:jc w:val="center"/>
              <w:rPr>
                <w:b/>
                <w:bCs/>
                <w:sz w:val="22"/>
                <w:szCs w:val="22"/>
              </w:rPr>
            </w:pPr>
            <w:r w:rsidRPr="0044768A">
              <w:rPr>
                <w:b/>
                <w:bCs/>
                <w:sz w:val="22"/>
                <w:szCs w:val="22"/>
              </w:rPr>
              <w:lastRenderedPageBreak/>
              <w:t>Yetkileri</w:t>
            </w:r>
          </w:p>
        </w:tc>
        <w:tc>
          <w:tcPr>
            <w:tcW w:w="8507" w:type="dxa"/>
            <w:gridSpan w:val="3"/>
            <w:shd w:val="clear" w:color="auto" w:fill="auto"/>
          </w:tcPr>
          <w:p w:rsidR="00D328FC" w:rsidRDefault="00D328FC" w:rsidP="00D328FC">
            <w:pPr>
              <w:numPr>
                <w:ilvl w:val="0"/>
                <w:numId w:val="13"/>
              </w:numPr>
              <w:autoSpaceDE w:val="0"/>
              <w:autoSpaceDN w:val="0"/>
              <w:adjustRightInd w:val="0"/>
              <w:contextualSpacing/>
              <w:rPr>
                <w:sz w:val="22"/>
                <w:szCs w:val="22"/>
              </w:rPr>
            </w:pPr>
            <w:r w:rsidRPr="00D328FC">
              <w:rPr>
                <w:sz w:val="22"/>
                <w:szCs w:val="22"/>
              </w:rPr>
              <w:t xml:space="preserve">Yukarıda belirtilen görev ve sorumlulukları gerçekleştirme yetkisine sahip olmak, </w:t>
            </w:r>
          </w:p>
          <w:p w:rsidR="00D328FC" w:rsidRPr="00D328FC" w:rsidRDefault="00D328FC" w:rsidP="00D328FC">
            <w:pPr>
              <w:numPr>
                <w:ilvl w:val="0"/>
                <w:numId w:val="13"/>
              </w:numPr>
              <w:autoSpaceDE w:val="0"/>
              <w:autoSpaceDN w:val="0"/>
              <w:adjustRightInd w:val="0"/>
              <w:contextualSpacing/>
              <w:rPr>
                <w:sz w:val="22"/>
                <w:szCs w:val="22"/>
              </w:rPr>
            </w:pPr>
            <w:r w:rsidRPr="00D328FC">
              <w:rPr>
                <w:sz w:val="22"/>
                <w:szCs w:val="22"/>
              </w:rPr>
              <w:t xml:space="preserve">Faaliyetlerinin gerektirdiği her türlü araç, gereç ve malzemeyi kullanabilmek. </w:t>
            </w:r>
          </w:p>
          <w:p w:rsidR="00F4713C" w:rsidRPr="00F4713C" w:rsidRDefault="00F4713C" w:rsidP="00D328FC">
            <w:pPr>
              <w:numPr>
                <w:ilvl w:val="0"/>
                <w:numId w:val="13"/>
              </w:numPr>
              <w:autoSpaceDE w:val="0"/>
              <w:autoSpaceDN w:val="0"/>
              <w:adjustRightInd w:val="0"/>
              <w:contextualSpacing/>
              <w:rPr>
                <w:sz w:val="22"/>
                <w:szCs w:val="22"/>
              </w:rPr>
            </w:pPr>
            <w:r>
              <w:rPr>
                <w:sz w:val="22"/>
                <w:szCs w:val="22"/>
              </w:rPr>
              <w:t>O</w:t>
            </w:r>
            <w:r w:rsidRPr="00F4713C">
              <w:rPr>
                <w:sz w:val="22"/>
                <w:szCs w:val="22"/>
              </w:rPr>
              <w:t>BYS-Öğrenci Bilgi Sistemini kullanmak.</w:t>
            </w:r>
          </w:p>
          <w:p w:rsidR="00D73BDB" w:rsidRPr="00F958A9" w:rsidRDefault="00D328FC" w:rsidP="00F4713C">
            <w:pPr>
              <w:numPr>
                <w:ilvl w:val="0"/>
                <w:numId w:val="13"/>
              </w:numPr>
              <w:autoSpaceDE w:val="0"/>
              <w:autoSpaceDN w:val="0"/>
              <w:adjustRightInd w:val="0"/>
              <w:contextualSpacing/>
              <w:rPr>
                <w:sz w:val="22"/>
                <w:szCs w:val="22"/>
              </w:rPr>
            </w:pPr>
            <w:r w:rsidRPr="00F4713C">
              <w:rPr>
                <w:sz w:val="22"/>
                <w:szCs w:val="22"/>
              </w:rPr>
              <w:t>EBYS ve üniversitenin kullandığı diğer yazılım uygulamal</w:t>
            </w:r>
            <w:r w:rsidR="00F4713C">
              <w:rPr>
                <w:sz w:val="22"/>
                <w:szCs w:val="22"/>
              </w:rPr>
              <w:t>arına hâkim olmak ve kullanmak</w:t>
            </w:r>
          </w:p>
        </w:tc>
      </w:tr>
      <w:tr w:rsidR="005E0564" w:rsidRPr="0044768A" w:rsidTr="005E0564">
        <w:trPr>
          <w:trHeight w:val="505"/>
        </w:trPr>
        <w:tc>
          <w:tcPr>
            <w:tcW w:w="2091" w:type="dxa"/>
            <w:vMerge w:val="restart"/>
            <w:shd w:val="clear" w:color="auto" w:fill="auto"/>
            <w:vAlign w:val="center"/>
          </w:tcPr>
          <w:p w:rsidR="005E0564" w:rsidRPr="0002352C" w:rsidRDefault="005E0564" w:rsidP="00C37364">
            <w:pPr>
              <w:spacing w:before="20" w:after="20"/>
              <w:ind w:right="113"/>
              <w:jc w:val="center"/>
              <w:rPr>
                <w:b/>
                <w:sz w:val="22"/>
                <w:szCs w:val="22"/>
              </w:rPr>
            </w:pPr>
            <w:r w:rsidRPr="0002352C">
              <w:rPr>
                <w:b/>
                <w:sz w:val="22"/>
                <w:szCs w:val="22"/>
              </w:rPr>
              <w:t>Yetkinlik Düzeyi</w:t>
            </w:r>
          </w:p>
          <w:p w:rsidR="005E0564" w:rsidRPr="0044768A" w:rsidRDefault="005E0564" w:rsidP="00C37364">
            <w:pPr>
              <w:spacing w:before="60" w:after="60"/>
              <w:jc w:val="center"/>
              <w:rPr>
                <w:b/>
                <w:bCs/>
                <w:sz w:val="22"/>
                <w:szCs w:val="22"/>
              </w:rPr>
            </w:pPr>
          </w:p>
        </w:tc>
        <w:tc>
          <w:tcPr>
            <w:tcW w:w="2835" w:type="dxa"/>
            <w:shd w:val="clear" w:color="auto" w:fill="auto"/>
          </w:tcPr>
          <w:p w:rsidR="005E0564" w:rsidRPr="00F958A9" w:rsidRDefault="005E0564" w:rsidP="005E0564">
            <w:pPr>
              <w:spacing w:before="60" w:after="60"/>
              <w:ind w:left="720"/>
              <w:rPr>
                <w:b/>
                <w:bCs/>
                <w:sz w:val="22"/>
                <w:szCs w:val="22"/>
              </w:rPr>
            </w:pPr>
            <w:r w:rsidRPr="00F958A9">
              <w:rPr>
                <w:b/>
                <w:bCs/>
                <w:sz w:val="22"/>
                <w:szCs w:val="22"/>
              </w:rPr>
              <w:t>Temel</w:t>
            </w:r>
          </w:p>
        </w:tc>
        <w:tc>
          <w:tcPr>
            <w:tcW w:w="2836" w:type="dxa"/>
            <w:shd w:val="clear" w:color="auto" w:fill="auto"/>
          </w:tcPr>
          <w:p w:rsidR="005E0564" w:rsidRPr="00F958A9" w:rsidRDefault="005E0564" w:rsidP="005E0564">
            <w:pPr>
              <w:spacing w:before="60" w:after="60"/>
              <w:ind w:left="720"/>
              <w:rPr>
                <w:b/>
                <w:bCs/>
                <w:sz w:val="22"/>
                <w:szCs w:val="22"/>
              </w:rPr>
            </w:pPr>
            <w:r w:rsidRPr="00F958A9">
              <w:rPr>
                <w:b/>
                <w:bCs/>
                <w:sz w:val="22"/>
                <w:szCs w:val="22"/>
              </w:rPr>
              <w:t>Teknik</w:t>
            </w:r>
          </w:p>
        </w:tc>
        <w:tc>
          <w:tcPr>
            <w:tcW w:w="2836" w:type="dxa"/>
            <w:shd w:val="clear" w:color="auto" w:fill="auto"/>
          </w:tcPr>
          <w:p w:rsidR="005E0564" w:rsidRPr="00F958A9" w:rsidRDefault="005E0564" w:rsidP="005E0564">
            <w:pPr>
              <w:spacing w:before="60" w:after="60"/>
              <w:ind w:left="720"/>
              <w:rPr>
                <w:b/>
                <w:bCs/>
                <w:sz w:val="22"/>
                <w:szCs w:val="22"/>
              </w:rPr>
            </w:pPr>
            <w:r w:rsidRPr="00F958A9">
              <w:rPr>
                <w:b/>
                <w:bCs/>
                <w:sz w:val="22"/>
                <w:szCs w:val="22"/>
              </w:rPr>
              <w:t>Yönetsel</w:t>
            </w:r>
          </w:p>
        </w:tc>
      </w:tr>
      <w:tr w:rsidR="005E0564" w:rsidRPr="0044768A" w:rsidTr="00D254D1">
        <w:trPr>
          <w:trHeight w:val="1158"/>
        </w:trPr>
        <w:tc>
          <w:tcPr>
            <w:tcW w:w="2091" w:type="dxa"/>
            <w:vMerge/>
            <w:shd w:val="clear" w:color="auto" w:fill="auto"/>
            <w:vAlign w:val="center"/>
          </w:tcPr>
          <w:p w:rsidR="005E0564" w:rsidRPr="0002352C" w:rsidRDefault="005E0564" w:rsidP="005E0564">
            <w:pPr>
              <w:spacing w:before="20" w:after="20"/>
              <w:ind w:right="113"/>
              <w:jc w:val="center"/>
              <w:rPr>
                <w:b/>
                <w:sz w:val="22"/>
                <w:szCs w:val="22"/>
              </w:rPr>
            </w:pPr>
          </w:p>
        </w:tc>
        <w:tc>
          <w:tcPr>
            <w:tcW w:w="2835" w:type="dxa"/>
            <w:shd w:val="clear" w:color="auto" w:fill="auto"/>
          </w:tcPr>
          <w:p w:rsidR="005E0564" w:rsidRPr="00F958A9" w:rsidRDefault="005E0564" w:rsidP="00D254D1">
            <w:pPr>
              <w:numPr>
                <w:ilvl w:val="0"/>
                <w:numId w:val="2"/>
              </w:numPr>
              <w:rPr>
                <w:sz w:val="22"/>
                <w:szCs w:val="22"/>
              </w:rPr>
            </w:pPr>
            <w:r w:rsidRPr="00F958A9">
              <w:rPr>
                <w:sz w:val="22"/>
                <w:szCs w:val="22"/>
              </w:rPr>
              <w:t xml:space="preserve">657 Sayılı Devlet  </w:t>
            </w:r>
          </w:p>
          <w:p w:rsidR="005E0564" w:rsidRPr="00F958A9" w:rsidRDefault="005E0564" w:rsidP="00810C53">
            <w:pPr>
              <w:ind w:left="720"/>
              <w:rPr>
                <w:sz w:val="22"/>
                <w:szCs w:val="22"/>
              </w:rPr>
            </w:pPr>
            <w:r w:rsidRPr="00F958A9">
              <w:rPr>
                <w:sz w:val="22"/>
                <w:szCs w:val="22"/>
              </w:rPr>
              <w:t xml:space="preserve">Memurları Kanunu’nda belirtilen genel niteliklere sahip olmak </w:t>
            </w:r>
          </w:p>
          <w:p w:rsidR="005E0564" w:rsidRDefault="005E0564" w:rsidP="00D254D1">
            <w:pPr>
              <w:numPr>
                <w:ilvl w:val="0"/>
                <w:numId w:val="2"/>
              </w:numPr>
              <w:spacing w:line="257" w:lineRule="auto"/>
              <w:ind w:right="181"/>
              <w:rPr>
                <w:sz w:val="22"/>
                <w:szCs w:val="22"/>
              </w:rPr>
            </w:pPr>
            <w:r w:rsidRPr="00F958A9">
              <w:rPr>
                <w:sz w:val="22"/>
                <w:szCs w:val="22"/>
              </w:rPr>
              <w:t>Paylaşı</w:t>
            </w:r>
            <w:r w:rsidR="009E5011">
              <w:rPr>
                <w:sz w:val="22"/>
                <w:szCs w:val="22"/>
              </w:rPr>
              <w:t>mcı ve İş birliğine açık olmak</w:t>
            </w:r>
          </w:p>
          <w:p w:rsidR="009E5011" w:rsidRPr="00F958A9" w:rsidRDefault="009E5011" w:rsidP="009E5011">
            <w:pPr>
              <w:spacing w:line="257" w:lineRule="auto"/>
              <w:ind w:left="720" w:right="181"/>
              <w:rPr>
                <w:sz w:val="22"/>
                <w:szCs w:val="22"/>
              </w:rPr>
            </w:pPr>
          </w:p>
        </w:tc>
        <w:tc>
          <w:tcPr>
            <w:tcW w:w="2836" w:type="dxa"/>
            <w:shd w:val="clear" w:color="auto" w:fill="auto"/>
          </w:tcPr>
          <w:p w:rsidR="001F2985" w:rsidRDefault="006D08C2" w:rsidP="00D254D1">
            <w:pPr>
              <w:numPr>
                <w:ilvl w:val="0"/>
                <w:numId w:val="2"/>
              </w:numPr>
              <w:spacing w:before="60" w:after="60"/>
              <w:rPr>
                <w:bCs/>
                <w:sz w:val="22"/>
                <w:szCs w:val="22"/>
              </w:rPr>
            </w:pPr>
            <w:r>
              <w:rPr>
                <w:bCs/>
                <w:sz w:val="22"/>
                <w:szCs w:val="22"/>
              </w:rPr>
              <w:t>Tercihen e</w:t>
            </w:r>
            <w:r w:rsidR="001F2985" w:rsidRPr="001F2985">
              <w:rPr>
                <w:bCs/>
                <w:sz w:val="22"/>
                <w:szCs w:val="22"/>
              </w:rPr>
              <w:t>n az</w:t>
            </w:r>
            <w:r w:rsidR="001F2985">
              <w:rPr>
                <w:bCs/>
                <w:sz w:val="22"/>
                <w:szCs w:val="22"/>
              </w:rPr>
              <w:t xml:space="preserve"> ön lisans mezunu olmak</w:t>
            </w:r>
          </w:p>
          <w:p w:rsidR="005E0564" w:rsidRPr="00F958A9" w:rsidRDefault="00E162D8" w:rsidP="00D254D1">
            <w:pPr>
              <w:numPr>
                <w:ilvl w:val="0"/>
                <w:numId w:val="2"/>
              </w:numPr>
              <w:spacing w:before="60" w:after="60"/>
              <w:rPr>
                <w:bCs/>
                <w:sz w:val="22"/>
                <w:szCs w:val="22"/>
              </w:rPr>
            </w:pPr>
            <w:r w:rsidRPr="00E162D8">
              <w:rPr>
                <w:bCs/>
                <w:sz w:val="22"/>
                <w:szCs w:val="22"/>
              </w:rPr>
              <w:t>Bilgisayar, yazılım ve ofis araçları kullanabilmek</w:t>
            </w:r>
          </w:p>
        </w:tc>
        <w:tc>
          <w:tcPr>
            <w:tcW w:w="2836" w:type="dxa"/>
            <w:shd w:val="clear" w:color="auto" w:fill="auto"/>
          </w:tcPr>
          <w:p w:rsidR="005E0564" w:rsidRPr="00F4713C" w:rsidRDefault="00810C53" w:rsidP="00D254D1">
            <w:pPr>
              <w:numPr>
                <w:ilvl w:val="0"/>
                <w:numId w:val="2"/>
              </w:numPr>
              <w:spacing w:before="60" w:after="60"/>
              <w:rPr>
                <w:bCs/>
                <w:sz w:val="22"/>
                <w:szCs w:val="22"/>
              </w:rPr>
            </w:pPr>
            <w:r w:rsidRPr="00F958A9">
              <w:rPr>
                <w:sz w:val="22"/>
                <w:szCs w:val="22"/>
              </w:rPr>
              <w:t>Analitik ve sistematik çalışmak</w:t>
            </w:r>
          </w:p>
          <w:p w:rsidR="00F4713C" w:rsidRPr="00F958A9" w:rsidRDefault="00F4713C" w:rsidP="00D254D1">
            <w:pPr>
              <w:numPr>
                <w:ilvl w:val="0"/>
                <w:numId w:val="2"/>
              </w:numPr>
              <w:spacing w:before="60" w:after="60"/>
              <w:rPr>
                <w:bCs/>
                <w:sz w:val="22"/>
                <w:szCs w:val="22"/>
              </w:rPr>
            </w:pPr>
            <w:r w:rsidRPr="00F4713C">
              <w:rPr>
                <w:bCs/>
                <w:sz w:val="22"/>
                <w:szCs w:val="22"/>
              </w:rPr>
              <w:t>Faaliyetlerini en iyi şekilde sürdürebilmesi için gerekli karar verme ve sorun çözme niteliklerine sahip olmak.</w:t>
            </w:r>
          </w:p>
        </w:tc>
      </w:tr>
      <w:tr w:rsidR="005E0564" w:rsidRPr="0044768A" w:rsidTr="00722E8C">
        <w:trPr>
          <w:trHeight w:val="360"/>
        </w:trPr>
        <w:tc>
          <w:tcPr>
            <w:tcW w:w="2091" w:type="dxa"/>
            <w:shd w:val="clear" w:color="auto" w:fill="auto"/>
            <w:vAlign w:val="center"/>
          </w:tcPr>
          <w:p w:rsidR="005E0564" w:rsidRPr="0044768A" w:rsidRDefault="005E0564" w:rsidP="005E0564">
            <w:pPr>
              <w:spacing w:before="60" w:after="60"/>
              <w:jc w:val="center"/>
              <w:rPr>
                <w:b/>
                <w:bCs/>
                <w:sz w:val="22"/>
                <w:szCs w:val="22"/>
              </w:rPr>
            </w:pPr>
            <w:r w:rsidRPr="0002352C">
              <w:rPr>
                <w:b/>
                <w:sz w:val="22"/>
                <w:szCs w:val="22"/>
              </w:rPr>
              <w:lastRenderedPageBreak/>
              <w:t>Görev İçin Gerekli Beceri ve Yetenekler</w:t>
            </w:r>
          </w:p>
        </w:tc>
        <w:tc>
          <w:tcPr>
            <w:tcW w:w="8507" w:type="dxa"/>
            <w:gridSpan w:val="3"/>
            <w:shd w:val="clear" w:color="auto" w:fill="auto"/>
          </w:tcPr>
          <w:p w:rsidR="00FD6557" w:rsidRDefault="00FD6557" w:rsidP="00FD6557">
            <w:pPr>
              <w:numPr>
                <w:ilvl w:val="0"/>
                <w:numId w:val="2"/>
              </w:numPr>
              <w:spacing w:after="1" w:line="259" w:lineRule="auto"/>
            </w:pPr>
            <w:r w:rsidRPr="00CA1DF1">
              <w:rPr>
                <w:sz w:val="20"/>
              </w:rPr>
              <w:t xml:space="preserve">Analitik düşünebilme  </w:t>
            </w:r>
          </w:p>
          <w:p w:rsidR="00FD6557" w:rsidRDefault="00FD6557" w:rsidP="00FD6557">
            <w:pPr>
              <w:numPr>
                <w:ilvl w:val="0"/>
                <w:numId w:val="2"/>
              </w:numPr>
              <w:spacing w:after="1" w:line="259" w:lineRule="auto"/>
            </w:pPr>
            <w:r w:rsidRPr="00CA1DF1">
              <w:rPr>
                <w:sz w:val="20"/>
              </w:rPr>
              <w:t xml:space="preserve">Analiz yapabilme </w:t>
            </w:r>
          </w:p>
          <w:p w:rsidR="00FD6557" w:rsidRDefault="00FD6557" w:rsidP="00FD6557">
            <w:pPr>
              <w:numPr>
                <w:ilvl w:val="0"/>
                <w:numId w:val="2"/>
              </w:numPr>
              <w:spacing w:line="259" w:lineRule="auto"/>
            </w:pPr>
            <w:r w:rsidRPr="00CA1DF1">
              <w:rPr>
                <w:sz w:val="20"/>
              </w:rPr>
              <w:t xml:space="preserve">Değişim ve gelişime açık olma </w:t>
            </w:r>
          </w:p>
          <w:p w:rsidR="00FD6557" w:rsidRDefault="00FD6557" w:rsidP="00FD6557">
            <w:pPr>
              <w:numPr>
                <w:ilvl w:val="0"/>
                <w:numId w:val="2"/>
              </w:numPr>
              <w:spacing w:after="1" w:line="259" w:lineRule="auto"/>
            </w:pPr>
            <w:r w:rsidRPr="00CA1DF1">
              <w:rPr>
                <w:sz w:val="20"/>
              </w:rPr>
              <w:t xml:space="preserve">Düzgün diksiyon </w:t>
            </w:r>
          </w:p>
          <w:p w:rsidR="005E0564" w:rsidRPr="00FD6557" w:rsidRDefault="00FD6557" w:rsidP="00FD6557">
            <w:pPr>
              <w:numPr>
                <w:ilvl w:val="0"/>
                <w:numId w:val="2"/>
              </w:numPr>
              <w:rPr>
                <w:sz w:val="22"/>
                <w:szCs w:val="22"/>
              </w:rPr>
            </w:pPr>
            <w:r w:rsidRPr="00CA1DF1">
              <w:rPr>
                <w:sz w:val="20"/>
              </w:rPr>
              <w:t>Düzenli ve disiplinli çalışma</w:t>
            </w:r>
          </w:p>
          <w:p w:rsidR="00FD6557" w:rsidRDefault="00FD6557" w:rsidP="00FD6557">
            <w:pPr>
              <w:numPr>
                <w:ilvl w:val="0"/>
                <w:numId w:val="2"/>
              </w:numPr>
              <w:rPr>
                <w:sz w:val="22"/>
                <w:szCs w:val="22"/>
              </w:rPr>
            </w:pPr>
            <w:r w:rsidRPr="00FD6557">
              <w:rPr>
                <w:sz w:val="22"/>
                <w:szCs w:val="22"/>
              </w:rPr>
              <w:t>Ekip çalışmasına uyumlu ve katılımcı</w:t>
            </w:r>
          </w:p>
          <w:p w:rsidR="00FD6557" w:rsidRDefault="00FD6557" w:rsidP="00FD6557">
            <w:pPr>
              <w:numPr>
                <w:ilvl w:val="0"/>
                <w:numId w:val="2"/>
              </w:numPr>
              <w:rPr>
                <w:sz w:val="22"/>
                <w:szCs w:val="22"/>
              </w:rPr>
            </w:pPr>
            <w:r w:rsidRPr="00FD6557">
              <w:rPr>
                <w:sz w:val="22"/>
                <w:szCs w:val="22"/>
              </w:rPr>
              <w:t>Empati kurabilme</w:t>
            </w:r>
          </w:p>
          <w:p w:rsidR="00FD6557" w:rsidRDefault="00FD6557" w:rsidP="00FD6557">
            <w:pPr>
              <w:numPr>
                <w:ilvl w:val="0"/>
                <w:numId w:val="2"/>
              </w:numPr>
              <w:rPr>
                <w:sz w:val="22"/>
                <w:szCs w:val="22"/>
              </w:rPr>
            </w:pPr>
            <w:r w:rsidRPr="00FD6557">
              <w:rPr>
                <w:sz w:val="22"/>
                <w:szCs w:val="22"/>
              </w:rPr>
              <w:t>Etkin yazılı ve sözlü iletişim</w:t>
            </w:r>
          </w:p>
          <w:p w:rsidR="00FD6557" w:rsidRDefault="00FD6557" w:rsidP="00FD6557">
            <w:pPr>
              <w:numPr>
                <w:ilvl w:val="0"/>
                <w:numId w:val="2"/>
              </w:numPr>
              <w:rPr>
                <w:sz w:val="22"/>
                <w:szCs w:val="22"/>
              </w:rPr>
            </w:pPr>
            <w:r w:rsidRPr="00FD6557">
              <w:rPr>
                <w:sz w:val="22"/>
                <w:szCs w:val="22"/>
              </w:rPr>
              <w:t>Hızlı düşünme ve karar verebilme</w:t>
            </w:r>
          </w:p>
          <w:p w:rsidR="00FD6557" w:rsidRDefault="00FD6557" w:rsidP="00FD6557">
            <w:pPr>
              <w:numPr>
                <w:ilvl w:val="0"/>
                <w:numId w:val="2"/>
              </w:numPr>
              <w:rPr>
                <w:sz w:val="22"/>
                <w:szCs w:val="22"/>
              </w:rPr>
            </w:pPr>
            <w:r w:rsidRPr="00FD6557">
              <w:rPr>
                <w:sz w:val="22"/>
                <w:szCs w:val="22"/>
              </w:rPr>
              <w:t>Hoşgörülü olma</w:t>
            </w:r>
          </w:p>
          <w:p w:rsidR="00FD6557" w:rsidRDefault="00FD6557" w:rsidP="00FD6557">
            <w:pPr>
              <w:numPr>
                <w:ilvl w:val="0"/>
                <w:numId w:val="2"/>
              </w:numPr>
              <w:rPr>
                <w:sz w:val="22"/>
                <w:szCs w:val="22"/>
              </w:rPr>
            </w:pPr>
            <w:r w:rsidRPr="00FD6557">
              <w:rPr>
                <w:sz w:val="22"/>
                <w:szCs w:val="22"/>
              </w:rPr>
              <w:t>Türkçeyi etkin bir şekilde kullanabilme</w:t>
            </w:r>
          </w:p>
          <w:p w:rsidR="00FD6557" w:rsidRDefault="00FD6557" w:rsidP="00FD6557">
            <w:pPr>
              <w:numPr>
                <w:ilvl w:val="0"/>
                <w:numId w:val="2"/>
              </w:numPr>
              <w:rPr>
                <w:sz w:val="22"/>
                <w:szCs w:val="22"/>
              </w:rPr>
            </w:pPr>
            <w:r w:rsidRPr="00FD6557">
              <w:rPr>
                <w:sz w:val="22"/>
                <w:szCs w:val="22"/>
              </w:rPr>
              <w:t>Kurumsal ve etik prensiplere bağlılık</w:t>
            </w:r>
          </w:p>
          <w:p w:rsidR="00FD6557" w:rsidRDefault="00FD6557" w:rsidP="00FD6557">
            <w:pPr>
              <w:numPr>
                <w:ilvl w:val="0"/>
                <w:numId w:val="2"/>
              </w:numPr>
              <w:rPr>
                <w:sz w:val="22"/>
                <w:szCs w:val="22"/>
              </w:rPr>
            </w:pPr>
            <w:r w:rsidRPr="00FD6557">
              <w:rPr>
                <w:sz w:val="22"/>
                <w:szCs w:val="22"/>
              </w:rPr>
              <w:t>Ofis programlarını etkin kullanabilme</w:t>
            </w:r>
          </w:p>
          <w:p w:rsidR="00FD6557" w:rsidRDefault="00FD6557" w:rsidP="00FD6557">
            <w:pPr>
              <w:numPr>
                <w:ilvl w:val="0"/>
                <w:numId w:val="2"/>
              </w:numPr>
              <w:rPr>
                <w:sz w:val="22"/>
                <w:szCs w:val="22"/>
              </w:rPr>
            </w:pPr>
            <w:r w:rsidRPr="00FD6557">
              <w:rPr>
                <w:sz w:val="22"/>
                <w:szCs w:val="22"/>
              </w:rPr>
              <w:t xml:space="preserve">Sorun çözebilme  </w:t>
            </w:r>
          </w:p>
          <w:p w:rsidR="00FD6557" w:rsidRDefault="00FD6557" w:rsidP="00FD6557">
            <w:pPr>
              <w:numPr>
                <w:ilvl w:val="0"/>
                <w:numId w:val="2"/>
              </w:numPr>
              <w:rPr>
                <w:sz w:val="22"/>
                <w:szCs w:val="22"/>
              </w:rPr>
            </w:pPr>
            <w:r w:rsidRPr="00FD6557">
              <w:rPr>
                <w:sz w:val="22"/>
                <w:szCs w:val="22"/>
              </w:rPr>
              <w:t>Sorumluluk alabilme</w:t>
            </w:r>
          </w:p>
          <w:p w:rsidR="00FD6557" w:rsidRDefault="00FD6557" w:rsidP="00FD6557">
            <w:pPr>
              <w:numPr>
                <w:ilvl w:val="0"/>
                <w:numId w:val="2"/>
              </w:numPr>
              <w:rPr>
                <w:sz w:val="22"/>
                <w:szCs w:val="22"/>
              </w:rPr>
            </w:pPr>
            <w:r w:rsidRPr="00FD6557">
              <w:rPr>
                <w:sz w:val="22"/>
                <w:szCs w:val="22"/>
              </w:rPr>
              <w:t>Sözlü ve yazılı anlatım becerisi</w:t>
            </w:r>
          </w:p>
          <w:p w:rsidR="00FD6557" w:rsidRDefault="00FD6557" w:rsidP="00FD6557">
            <w:pPr>
              <w:numPr>
                <w:ilvl w:val="0"/>
                <w:numId w:val="2"/>
              </w:numPr>
              <w:rPr>
                <w:sz w:val="22"/>
                <w:szCs w:val="22"/>
              </w:rPr>
            </w:pPr>
            <w:r w:rsidRPr="00FD6557">
              <w:rPr>
                <w:sz w:val="22"/>
                <w:szCs w:val="22"/>
              </w:rPr>
              <w:t>Üst ve astlarla etkin diyalog</w:t>
            </w:r>
          </w:p>
          <w:p w:rsidR="009E5011" w:rsidRPr="00F958A9" w:rsidRDefault="00FD6557" w:rsidP="00F4713C">
            <w:pPr>
              <w:numPr>
                <w:ilvl w:val="0"/>
                <w:numId w:val="2"/>
              </w:numPr>
              <w:rPr>
                <w:sz w:val="22"/>
                <w:szCs w:val="22"/>
              </w:rPr>
            </w:pPr>
            <w:r w:rsidRPr="00FD6557">
              <w:rPr>
                <w:sz w:val="22"/>
                <w:szCs w:val="22"/>
              </w:rPr>
              <w:t>Temel düzeyde Bilgisayar ve internet kullanımı</w:t>
            </w:r>
          </w:p>
        </w:tc>
      </w:tr>
      <w:tr w:rsidR="005E0564" w:rsidRPr="0044768A" w:rsidTr="00722E8C">
        <w:trPr>
          <w:trHeight w:val="360"/>
        </w:trPr>
        <w:tc>
          <w:tcPr>
            <w:tcW w:w="2091" w:type="dxa"/>
            <w:shd w:val="clear" w:color="auto" w:fill="auto"/>
            <w:vAlign w:val="center"/>
          </w:tcPr>
          <w:p w:rsidR="005E0564" w:rsidRPr="0002352C" w:rsidRDefault="005E0564" w:rsidP="005E0564">
            <w:pPr>
              <w:spacing w:before="60" w:after="60"/>
              <w:jc w:val="center"/>
              <w:rPr>
                <w:b/>
                <w:sz w:val="22"/>
                <w:szCs w:val="22"/>
              </w:rPr>
            </w:pPr>
            <w:r w:rsidRPr="0021208E">
              <w:rPr>
                <w:b/>
                <w:sz w:val="22"/>
                <w:szCs w:val="22"/>
              </w:rPr>
              <w:t>Diğer Görevlerle İlişkisi</w:t>
            </w:r>
          </w:p>
        </w:tc>
        <w:tc>
          <w:tcPr>
            <w:tcW w:w="8507" w:type="dxa"/>
            <w:gridSpan w:val="3"/>
            <w:shd w:val="clear" w:color="auto" w:fill="auto"/>
          </w:tcPr>
          <w:p w:rsidR="00F4713C" w:rsidRPr="007A160F" w:rsidRDefault="00F4713C" w:rsidP="00F4713C">
            <w:pPr>
              <w:numPr>
                <w:ilvl w:val="0"/>
                <w:numId w:val="5"/>
              </w:numPr>
              <w:spacing w:after="19" w:line="259" w:lineRule="auto"/>
              <w:rPr>
                <w:sz w:val="22"/>
                <w:szCs w:val="22"/>
              </w:rPr>
            </w:pPr>
            <w:r w:rsidRPr="007A160F">
              <w:rPr>
                <w:sz w:val="22"/>
                <w:szCs w:val="22"/>
              </w:rPr>
              <w:t xml:space="preserve">Sınav takvimi ve ders programları ile ilgili konularda Maaş Tahakkuk Personeli ile </w:t>
            </w:r>
          </w:p>
          <w:p w:rsidR="00F4713C" w:rsidRPr="007A160F" w:rsidRDefault="00F4713C" w:rsidP="00F4713C">
            <w:pPr>
              <w:numPr>
                <w:ilvl w:val="0"/>
                <w:numId w:val="5"/>
              </w:numPr>
              <w:spacing w:after="19" w:line="259" w:lineRule="auto"/>
              <w:rPr>
                <w:sz w:val="22"/>
                <w:szCs w:val="22"/>
              </w:rPr>
            </w:pPr>
            <w:r w:rsidRPr="007A160F">
              <w:rPr>
                <w:sz w:val="22"/>
                <w:szCs w:val="22"/>
              </w:rPr>
              <w:t xml:space="preserve">İdari konularda Yüksekokul Sekreteri ile  </w:t>
            </w:r>
          </w:p>
          <w:p w:rsidR="00F4713C" w:rsidRPr="007A160F" w:rsidRDefault="00F4713C" w:rsidP="00F4713C">
            <w:pPr>
              <w:numPr>
                <w:ilvl w:val="0"/>
                <w:numId w:val="5"/>
              </w:numPr>
              <w:spacing w:after="19" w:line="259" w:lineRule="auto"/>
              <w:rPr>
                <w:sz w:val="22"/>
                <w:szCs w:val="22"/>
              </w:rPr>
            </w:pPr>
            <w:r w:rsidRPr="007A160F">
              <w:rPr>
                <w:sz w:val="22"/>
                <w:szCs w:val="22"/>
              </w:rPr>
              <w:t xml:space="preserve">Ders programları ile ilgili konularda Öğretim Üyeleri ile  </w:t>
            </w:r>
          </w:p>
          <w:p w:rsidR="005E0564" w:rsidRDefault="00F4713C" w:rsidP="00F4713C">
            <w:pPr>
              <w:numPr>
                <w:ilvl w:val="0"/>
                <w:numId w:val="5"/>
              </w:numPr>
              <w:rPr>
                <w:sz w:val="22"/>
                <w:szCs w:val="22"/>
              </w:rPr>
            </w:pPr>
            <w:r w:rsidRPr="007A160F">
              <w:rPr>
                <w:sz w:val="22"/>
                <w:szCs w:val="22"/>
              </w:rPr>
              <w:t>Öğrenci işleri ile ilgili konularda ilgili Müdür Yardımcısı ile</w:t>
            </w:r>
          </w:p>
          <w:p w:rsidR="00F4713C" w:rsidRPr="00F958A9" w:rsidRDefault="00F4713C" w:rsidP="00F4713C">
            <w:pPr>
              <w:ind w:left="720"/>
              <w:rPr>
                <w:sz w:val="22"/>
                <w:szCs w:val="22"/>
              </w:rPr>
            </w:pPr>
          </w:p>
        </w:tc>
      </w:tr>
      <w:tr w:rsidR="005E0564" w:rsidRPr="0044768A" w:rsidTr="00722E8C">
        <w:trPr>
          <w:trHeight w:val="360"/>
        </w:trPr>
        <w:tc>
          <w:tcPr>
            <w:tcW w:w="2091" w:type="dxa"/>
            <w:shd w:val="clear" w:color="auto" w:fill="auto"/>
            <w:vAlign w:val="center"/>
          </w:tcPr>
          <w:p w:rsidR="005E0564" w:rsidRPr="0021208E" w:rsidRDefault="005E0564" w:rsidP="005E0564">
            <w:pPr>
              <w:spacing w:before="60" w:after="60"/>
              <w:jc w:val="center"/>
              <w:rPr>
                <w:b/>
                <w:sz w:val="22"/>
                <w:szCs w:val="22"/>
              </w:rPr>
            </w:pPr>
            <w:r w:rsidRPr="00D063BE">
              <w:rPr>
                <w:b/>
                <w:sz w:val="22"/>
                <w:szCs w:val="22"/>
              </w:rPr>
              <w:t>Yasal Dayanaklar</w:t>
            </w:r>
          </w:p>
        </w:tc>
        <w:tc>
          <w:tcPr>
            <w:tcW w:w="8507" w:type="dxa"/>
            <w:gridSpan w:val="3"/>
            <w:shd w:val="clear" w:color="auto" w:fill="auto"/>
          </w:tcPr>
          <w:p w:rsidR="00516A8A" w:rsidRPr="00F958A9" w:rsidRDefault="00516A8A" w:rsidP="00D254D1">
            <w:pPr>
              <w:numPr>
                <w:ilvl w:val="0"/>
                <w:numId w:val="6"/>
              </w:numPr>
              <w:rPr>
                <w:sz w:val="22"/>
                <w:szCs w:val="22"/>
              </w:rPr>
            </w:pPr>
            <w:r w:rsidRPr="00F958A9">
              <w:rPr>
                <w:sz w:val="22"/>
                <w:szCs w:val="22"/>
              </w:rPr>
              <w:t xml:space="preserve">657 Sayılı Devlet Memurları Kanunu </w:t>
            </w:r>
          </w:p>
          <w:p w:rsidR="005E0564" w:rsidRDefault="00516A8A" w:rsidP="00D254D1">
            <w:pPr>
              <w:numPr>
                <w:ilvl w:val="0"/>
                <w:numId w:val="6"/>
              </w:numPr>
              <w:rPr>
                <w:sz w:val="22"/>
                <w:szCs w:val="22"/>
              </w:rPr>
            </w:pPr>
            <w:r w:rsidRPr="00F958A9">
              <w:rPr>
                <w:sz w:val="22"/>
                <w:szCs w:val="22"/>
              </w:rPr>
              <w:t>2547 Sayılı</w:t>
            </w:r>
            <w:r w:rsidR="009E5011">
              <w:rPr>
                <w:sz w:val="22"/>
                <w:szCs w:val="22"/>
              </w:rPr>
              <w:t xml:space="preserve"> Yüksek Öğretim Kanunu </w:t>
            </w:r>
          </w:p>
          <w:p w:rsidR="00516A8A" w:rsidRPr="00F958A9" w:rsidRDefault="00516A8A" w:rsidP="00F4713C">
            <w:pPr>
              <w:ind w:left="360"/>
              <w:rPr>
                <w:sz w:val="22"/>
                <w:szCs w:val="22"/>
              </w:rPr>
            </w:pPr>
          </w:p>
        </w:tc>
      </w:tr>
    </w:tbl>
    <w:p w:rsidR="004F2C90" w:rsidRDefault="004F2C90" w:rsidP="0021280D">
      <w:pPr>
        <w:rPr>
          <w:sz w:val="22"/>
          <w:szCs w:val="22"/>
        </w:rPr>
      </w:pPr>
    </w:p>
    <w:p w:rsidR="00753616" w:rsidRDefault="00753616" w:rsidP="0021280D">
      <w:pPr>
        <w:rPr>
          <w:sz w:val="22"/>
          <w:szCs w:val="22"/>
        </w:rPr>
      </w:pPr>
    </w:p>
    <w:p w:rsidR="00D73BDB" w:rsidRDefault="00D73BDB" w:rsidP="0021280D">
      <w:pPr>
        <w:rPr>
          <w:sz w:val="22"/>
          <w:szCs w:val="22"/>
        </w:rPr>
      </w:pPr>
    </w:p>
    <w:p w:rsidR="00753616" w:rsidRDefault="00753616" w:rsidP="0021280D">
      <w:pPr>
        <w:rPr>
          <w:sz w:val="22"/>
          <w:szCs w:val="22"/>
        </w:rPr>
      </w:pPr>
    </w:p>
    <w:p w:rsidR="00D125F5" w:rsidRDefault="00D125F5" w:rsidP="0021280D">
      <w:pPr>
        <w:rPr>
          <w:sz w:val="22"/>
          <w:szCs w:val="22"/>
        </w:rPr>
      </w:pPr>
    </w:p>
    <w:p w:rsidR="00D125F5" w:rsidRDefault="00D125F5" w:rsidP="0021280D">
      <w:pPr>
        <w:rPr>
          <w:sz w:val="22"/>
          <w:szCs w:val="22"/>
        </w:rPr>
      </w:pPr>
    </w:p>
    <w:p w:rsidR="00D125F5" w:rsidRDefault="00D125F5" w:rsidP="0021280D">
      <w:pPr>
        <w:rPr>
          <w:sz w:val="22"/>
          <w:szCs w:val="22"/>
        </w:rPr>
      </w:pPr>
    </w:p>
    <w:p w:rsidR="00D125F5" w:rsidRDefault="00D125F5" w:rsidP="0021280D">
      <w:pPr>
        <w:rPr>
          <w:sz w:val="22"/>
          <w:szCs w:val="22"/>
        </w:rPr>
      </w:pPr>
    </w:p>
    <w:p w:rsidR="00D125F5" w:rsidRDefault="00D125F5" w:rsidP="0021280D">
      <w:pPr>
        <w:rPr>
          <w:sz w:val="22"/>
          <w:szCs w:val="22"/>
        </w:rPr>
      </w:pPr>
    </w:p>
    <w:p w:rsidR="00D125F5" w:rsidRDefault="00D125F5" w:rsidP="0021280D">
      <w:pPr>
        <w:rPr>
          <w:sz w:val="22"/>
          <w:szCs w:val="22"/>
        </w:rPr>
      </w:pPr>
    </w:p>
    <w:p w:rsidR="00D125F5" w:rsidRDefault="00D125F5" w:rsidP="0021280D">
      <w:pPr>
        <w:rPr>
          <w:sz w:val="22"/>
          <w:szCs w:val="22"/>
        </w:rPr>
      </w:pPr>
    </w:p>
    <w:p w:rsidR="00D125F5" w:rsidRDefault="00D125F5" w:rsidP="0021280D">
      <w:pPr>
        <w:rPr>
          <w:sz w:val="22"/>
          <w:szCs w:val="22"/>
        </w:rPr>
      </w:pPr>
    </w:p>
    <w:p w:rsidR="00D125F5" w:rsidRDefault="00D125F5" w:rsidP="0021280D">
      <w:pPr>
        <w:rPr>
          <w:sz w:val="22"/>
          <w:szCs w:val="22"/>
        </w:rPr>
      </w:pPr>
    </w:p>
    <w:p w:rsidR="00D125F5" w:rsidRDefault="00D125F5" w:rsidP="0021280D">
      <w:pPr>
        <w:rPr>
          <w:sz w:val="22"/>
          <w:szCs w:val="22"/>
        </w:rPr>
      </w:pPr>
    </w:p>
    <w:p w:rsidR="00D125F5" w:rsidRDefault="00D125F5" w:rsidP="0021280D">
      <w:pPr>
        <w:rPr>
          <w:sz w:val="22"/>
          <w:szCs w:val="22"/>
        </w:rPr>
      </w:pPr>
    </w:p>
    <w:p w:rsidR="00D125F5" w:rsidRDefault="00D125F5" w:rsidP="0021280D">
      <w:pPr>
        <w:rPr>
          <w:sz w:val="22"/>
          <w:szCs w:val="22"/>
        </w:rPr>
      </w:pPr>
    </w:p>
    <w:p w:rsidR="00A26EBE" w:rsidRDefault="00A26EBE" w:rsidP="00A26EBE">
      <w:pPr>
        <w:ind w:left="6372" w:firstLine="708"/>
        <w:rPr>
          <w:b/>
          <w:sz w:val="22"/>
          <w:szCs w:val="22"/>
        </w:rPr>
      </w:pPr>
      <w:r w:rsidRPr="0044768A">
        <w:rPr>
          <w:b/>
          <w:sz w:val="22"/>
          <w:szCs w:val="22"/>
        </w:rPr>
        <w:t xml:space="preserve">         </w:t>
      </w:r>
      <w:r w:rsidR="00151326" w:rsidRPr="0044768A">
        <w:rPr>
          <w:b/>
          <w:sz w:val="22"/>
          <w:szCs w:val="22"/>
        </w:rPr>
        <w:t xml:space="preserve">  </w:t>
      </w:r>
      <w:r w:rsidR="00A66100">
        <w:rPr>
          <w:b/>
          <w:sz w:val="22"/>
          <w:szCs w:val="22"/>
        </w:rPr>
        <w:t>TEBLİĞ EDEN</w:t>
      </w:r>
    </w:p>
    <w:p w:rsidR="00753616" w:rsidRPr="0044768A" w:rsidRDefault="00753616" w:rsidP="00A26EBE">
      <w:pPr>
        <w:ind w:left="6372" w:firstLine="708"/>
        <w:rPr>
          <w:b/>
          <w:sz w:val="22"/>
          <w:szCs w:val="22"/>
        </w:rPr>
      </w:pPr>
    </w:p>
    <w:p w:rsidR="00A26EBE" w:rsidRPr="00753616" w:rsidRDefault="00A26EBE" w:rsidP="00A26EBE">
      <w:pPr>
        <w:pStyle w:val="AltBilgi"/>
        <w:tabs>
          <w:tab w:val="clear" w:pos="4536"/>
          <w:tab w:val="clear" w:pos="9072"/>
          <w:tab w:val="center" w:pos="2051"/>
        </w:tabs>
        <w:ind w:right="360"/>
        <w:jc w:val="center"/>
        <w:rPr>
          <w:b/>
          <w:sz w:val="22"/>
          <w:szCs w:val="22"/>
        </w:rPr>
      </w:pPr>
      <w:r w:rsidRPr="0044768A">
        <w:rPr>
          <w:sz w:val="22"/>
          <w:szCs w:val="22"/>
        </w:rPr>
        <w:t xml:space="preserve">        </w:t>
      </w:r>
      <w:r w:rsidR="00F958A9">
        <w:rPr>
          <w:sz w:val="22"/>
          <w:szCs w:val="22"/>
        </w:rPr>
        <w:t xml:space="preserve">              </w:t>
      </w:r>
      <w:r w:rsidR="00F958A9">
        <w:rPr>
          <w:sz w:val="22"/>
          <w:szCs w:val="22"/>
        </w:rPr>
        <w:tab/>
      </w:r>
      <w:r w:rsidR="00F958A9">
        <w:rPr>
          <w:sz w:val="22"/>
          <w:szCs w:val="22"/>
        </w:rPr>
        <w:tab/>
      </w:r>
      <w:r w:rsidR="00F958A9">
        <w:rPr>
          <w:sz w:val="22"/>
          <w:szCs w:val="22"/>
        </w:rPr>
        <w:tab/>
      </w:r>
      <w:r w:rsidR="00F958A9">
        <w:rPr>
          <w:sz w:val="22"/>
          <w:szCs w:val="22"/>
        </w:rPr>
        <w:tab/>
      </w:r>
      <w:r w:rsidR="00F958A9">
        <w:rPr>
          <w:sz w:val="22"/>
          <w:szCs w:val="22"/>
        </w:rPr>
        <w:tab/>
      </w:r>
      <w:r w:rsidR="00F958A9">
        <w:rPr>
          <w:sz w:val="22"/>
          <w:szCs w:val="22"/>
        </w:rPr>
        <w:tab/>
      </w:r>
      <w:r w:rsidR="00F958A9">
        <w:rPr>
          <w:sz w:val="22"/>
          <w:szCs w:val="22"/>
        </w:rPr>
        <w:tab/>
      </w:r>
      <w:r w:rsidR="00F958A9">
        <w:rPr>
          <w:sz w:val="22"/>
          <w:szCs w:val="22"/>
        </w:rPr>
        <w:tab/>
        <w:t xml:space="preserve">       </w:t>
      </w:r>
      <w:r w:rsidRPr="0044768A">
        <w:rPr>
          <w:sz w:val="22"/>
          <w:szCs w:val="22"/>
        </w:rPr>
        <w:t xml:space="preserve"> </w:t>
      </w:r>
      <w:r w:rsidR="00F958A9">
        <w:rPr>
          <w:b/>
          <w:sz w:val="22"/>
          <w:szCs w:val="22"/>
        </w:rPr>
        <w:t>Doç. Dr. Ali SALMAN</w:t>
      </w:r>
    </w:p>
    <w:p w:rsidR="000D4FAF" w:rsidRDefault="00A26EBE" w:rsidP="0021280D">
      <w:pPr>
        <w:ind w:left="5664" w:firstLine="708"/>
        <w:jc w:val="center"/>
        <w:rPr>
          <w:sz w:val="22"/>
          <w:szCs w:val="22"/>
        </w:rPr>
      </w:pPr>
      <w:r w:rsidRPr="00753616">
        <w:rPr>
          <w:b/>
          <w:sz w:val="22"/>
          <w:szCs w:val="22"/>
        </w:rPr>
        <w:t xml:space="preserve">     </w:t>
      </w:r>
      <w:r w:rsidR="00D73BDB">
        <w:rPr>
          <w:b/>
          <w:sz w:val="22"/>
          <w:szCs w:val="22"/>
        </w:rPr>
        <w:t xml:space="preserve"> </w:t>
      </w:r>
      <w:r w:rsidR="00F958A9">
        <w:rPr>
          <w:b/>
          <w:sz w:val="22"/>
          <w:szCs w:val="22"/>
        </w:rPr>
        <w:t>Müdür</w:t>
      </w:r>
      <w:r w:rsidR="008D6FBC">
        <w:rPr>
          <w:sz w:val="22"/>
          <w:szCs w:val="22"/>
        </w:rPr>
        <w:t xml:space="preserve"> </w:t>
      </w:r>
    </w:p>
    <w:p w:rsidR="00852003" w:rsidRDefault="00852003" w:rsidP="0021280D">
      <w:pPr>
        <w:ind w:left="5664" w:firstLine="708"/>
        <w:jc w:val="center"/>
        <w:rPr>
          <w:sz w:val="22"/>
          <w:szCs w:val="22"/>
        </w:rPr>
      </w:pPr>
    </w:p>
    <w:p w:rsidR="004F2C90" w:rsidRDefault="004F2C90" w:rsidP="0021280D">
      <w:pPr>
        <w:ind w:left="5664" w:firstLine="708"/>
        <w:jc w:val="center"/>
        <w:rPr>
          <w:sz w:val="22"/>
          <w:szCs w:val="22"/>
        </w:rPr>
      </w:pPr>
    </w:p>
    <w:p w:rsidR="004F2C90" w:rsidRDefault="004F2C90" w:rsidP="0021280D">
      <w:pPr>
        <w:ind w:left="5664" w:firstLine="708"/>
        <w:jc w:val="center"/>
        <w:rPr>
          <w:sz w:val="22"/>
          <w:szCs w:val="22"/>
        </w:rPr>
      </w:pPr>
    </w:p>
    <w:p w:rsidR="004F2C90" w:rsidRDefault="004F2C90" w:rsidP="0021280D">
      <w:pPr>
        <w:ind w:left="5664" w:firstLine="708"/>
        <w:jc w:val="center"/>
        <w:rPr>
          <w:sz w:val="22"/>
          <w:szCs w:val="22"/>
        </w:rPr>
      </w:pPr>
    </w:p>
    <w:p w:rsidR="004F2C90" w:rsidRDefault="004F2C90" w:rsidP="0021280D">
      <w:pPr>
        <w:ind w:left="5664" w:firstLine="708"/>
        <w:jc w:val="center"/>
        <w:rPr>
          <w:sz w:val="22"/>
          <w:szCs w:val="22"/>
        </w:rPr>
      </w:pPr>
    </w:p>
    <w:p w:rsidR="004F2C90" w:rsidRDefault="004F2C90" w:rsidP="0021280D">
      <w:pPr>
        <w:ind w:left="5664" w:firstLine="708"/>
        <w:jc w:val="center"/>
        <w:rPr>
          <w:sz w:val="22"/>
          <w:szCs w:val="22"/>
        </w:rPr>
      </w:pPr>
    </w:p>
    <w:p w:rsidR="004F2C90" w:rsidRDefault="004F2C90" w:rsidP="0021280D">
      <w:pPr>
        <w:ind w:left="5664" w:firstLine="708"/>
        <w:jc w:val="center"/>
        <w:rPr>
          <w:sz w:val="22"/>
          <w:szCs w:val="22"/>
        </w:rPr>
      </w:pPr>
    </w:p>
    <w:p w:rsidR="00852003" w:rsidRPr="0044768A" w:rsidRDefault="00852003" w:rsidP="0021280D">
      <w:pPr>
        <w:ind w:left="5664" w:firstLine="708"/>
        <w:jc w:val="center"/>
        <w:rPr>
          <w:sz w:val="22"/>
          <w:szCs w:val="22"/>
        </w:rPr>
      </w:pPr>
    </w:p>
    <w:p w:rsidR="007E165A" w:rsidRPr="0021280D" w:rsidRDefault="0003726E" w:rsidP="0021280D">
      <w:pPr>
        <w:rPr>
          <w:b/>
          <w:sz w:val="22"/>
          <w:szCs w:val="22"/>
        </w:rPr>
      </w:pPr>
      <w:r w:rsidRPr="0044768A">
        <w:rPr>
          <w:b/>
          <w:sz w:val="22"/>
          <w:szCs w:val="22"/>
        </w:rPr>
        <w:t>TEB</w:t>
      </w:r>
      <w:r w:rsidR="00A66100">
        <w:rPr>
          <w:b/>
          <w:sz w:val="22"/>
          <w:szCs w:val="22"/>
        </w:rPr>
        <w:t>EL</w:t>
      </w:r>
      <w:r w:rsidRPr="0044768A">
        <w:rPr>
          <w:b/>
          <w:sz w:val="22"/>
          <w:szCs w:val="22"/>
        </w:rPr>
        <w:t>L</w:t>
      </w:r>
      <w:r w:rsidR="00A66100">
        <w:rPr>
          <w:b/>
          <w:sz w:val="22"/>
          <w:szCs w:val="22"/>
        </w:rPr>
        <w:t>Ü</w:t>
      </w:r>
      <w:r w:rsidRPr="0044768A">
        <w:rPr>
          <w:b/>
          <w:sz w:val="22"/>
          <w:szCs w:val="22"/>
        </w:rPr>
        <w:t>Ğ</w:t>
      </w:r>
      <w:r w:rsidR="00A66100">
        <w:rPr>
          <w:b/>
          <w:sz w:val="22"/>
          <w:szCs w:val="22"/>
        </w:rPr>
        <w:t xml:space="preserve"> EDEN</w:t>
      </w:r>
    </w:p>
    <w:p w:rsidR="007E165A" w:rsidRDefault="007E165A" w:rsidP="0021280D">
      <w:pPr>
        <w:rPr>
          <w:sz w:val="22"/>
          <w:szCs w:val="22"/>
        </w:rPr>
      </w:pPr>
      <w:r w:rsidRPr="0044768A">
        <w:rPr>
          <w:sz w:val="22"/>
          <w:szCs w:val="22"/>
        </w:rPr>
        <w:t>Bu dokümanda açıklanan görev tanımını okudum; görevi burada belirtilen kapsamda yerine getirmeyi kabul ediyorum.</w:t>
      </w:r>
    </w:p>
    <w:p w:rsidR="00645C8C" w:rsidRDefault="00645C8C" w:rsidP="0021280D">
      <w:pPr>
        <w:rPr>
          <w:sz w:val="22"/>
          <w:szCs w:val="22"/>
        </w:rPr>
      </w:pPr>
    </w:p>
    <w:p w:rsidR="0021280D" w:rsidRPr="0021280D" w:rsidRDefault="0021280D" w:rsidP="0066364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14"/>
        <w:gridCol w:w="2860"/>
        <w:gridCol w:w="2070"/>
        <w:gridCol w:w="2055"/>
      </w:tblGrid>
      <w:tr w:rsidR="009E5011" w:rsidRPr="00DB122B" w:rsidTr="00DB122B">
        <w:trPr>
          <w:trHeight w:val="397"/>
        </w:trPr>
        <w:tc>
          <w:tcPr>
            <w:tcW w:w="817" w:type="dxa"/>
            <w:shd w:val="clear" w:color="auto" w:fill="auto"/>
          </w:tcPr>
          <w:p w:rsidR="009E5011" w:rsidRPr="00DB122B" w:rsidRDefault="009E5011" w:rsidP="00663645">
            <w:pPr>
              <w:rPr>
                <w:b/>
              </w:rPr>
            </w:pPr>
            <w:r w:rsidRPr="00DB122B">
              <w:rPr>
                <w:b/>
              </w:rPr>
              <w:t>No</w:t>
            </w:r>
          </w:p>
        </w:tc>
        <w:tc>
          <w:tcPr>
            <w:tcW w:w="2552" w:type="dxa"/>
            <w:shd w:val="clear" w:color="auto" w:fill="auto"/>
          </w:tcPr>
          <w:p w:rsidR="009E5011" w:rsidRPr="00DB122B" w:rsidRDefault="009E5011" w:rsidP="00663645">
            <w:pPr>
              <w:rPr>
                <w:b/>
              </w:rPr>
            </w:pPr>
            <w:r w:rsidRPr="00DB122B">
              <w:rPr>
                <w:b/>
              </w:rPr>
              <w:t>Adı Soyadı</w:t>
            </w:r>
          </w:p>
        </w:tc>
        <w:tc>
          <w:tcPr>
            <w:tcW w:w="2905" w:type="dxa"/>
            <w:shd w:val="clear" w:color="auto" w:fill="auto"/>
          </w:tcPr>
          <w:p w:rsidR="009E5011" w:rsidRPr="00DB122B" w:rsidRDefault="00645C8C" w:rsidP="00663645">
            <w:pPr>
              <w:rPr>
                <w:b/>
              </w:rPr>
            </w:pPr>
            <w:r w:rsidRPr="00DB122B">
              <w:rPr>
                <w:b/>
              </w:rPr>
              <w:t>Kadro Unvanı</w:t>
            </w:r>
          </w:p>
        </w:tc>
        <w:tc>
          <w:tcPr>
            <w:tcW w:w="2092" w:type="dxa"/>
            <w:shd w:val="clear" w:color="auto" w:fill="auto"/>
          </w:tcPr>
          <w:p w:rsidR="009E5011" w:rsidRPr="00DB122B" w:rsidRDefault="00645C8C" w:rsidP="00663645">
            <w:pPr>
              <w:rPr>
                <w:b/>
              </w:rPr>
            </w:pPr>
            <w:r w:rsidRPr="00DB122B">
              <w:rPr>
                <w:b/>
              </w:rPr>
              <w:t>Tarih</w:t>
            </w:r>
          </w:p>
        </w:tc>
        <w:tc>
          <w:tcPr>
            <w:tcW w:w="2092" w:type="dxa"/>
            <w:shd w:val="clear" w:color="auto" w:fill="auto"/>
          </w:tcPr>
          <w:p w:rsidR="009E5011" w:rsidRPr="00DB122B" w:rsidRDefault="00645C8C" w:rsidP="00663645">
            <w:pPr>
              <w:rPr>
                <w:b/>
              </w:rPr>
            </w:pPr>
            <w:r w:rsidRPr="00DB122B">
              <w:rPr>
                <w:b/>
              </w:rPr>
              <w:t>İmza</w:t>
            </w:r>
          </w:p>
        </w:tc>
      </w:tr>
      <w:tr w:rsidR="009E5011" w:rsidRPr="00DB122B" w:rsidTr="00DB122B">
        <w:trPr>
          <w:trHeight w:val="510"/>
        </w:trPr>
        <w:tc>
          <w:tcPr>
            <w:tcW w:w="817" w:type="dxa"/>
            <w:shd w:val="clear" w:color="auto" w:fill="auto"/>
          </w:tcPr>
          <w:p w:rsidR="009E5011" w:rsidRPr="00DB122B" w:rsidRDefault="00645C8C" w:rsidP="00663645">
            <w:pPr>
              <w:rPr>
                <w:b/>
              </w:rPr>
            </w:pPr>
            <w:r w:rsidRPr="00DB122B">
              <w:rPr>
                <w:b/>
              </w:rPr>
              <w:t>1</w:t>
            </w:r>
          </w:p>
        </w:tc>
        <w:tc>
          <w:tcPr>
            <w:tcW w:w="2552" w:type="dxa"/>
            <w:shd w:val="clear" w:color="auto" w:fill="auto"/>
          </w:tcPr>
          <w:p w:rsidR="009E5011" w:rsidRPr="00DB122B" w:rsidRDefault="00F4713C" w:rsidP="00663645">
            <w:pPr>
              <w:rPr>
                <w:b/>
              </w:rPr>
            </w:pPr>
            <w:r>
              <w:rPr>
                <w:b/>
              </w:rPr>
              <w:t>İlyas ÇOMAK</w:t>
            </w:r>
          </w:p>
        </w:tc>
        <w:tc>
          <w:tcPr>
            <w:tcW w:w="2905" w:type="dxa"/>
            <w:shd w:val="clear" w:color="auto" w:fill="auto"/>
          </w:tcPr>
          <w:p w:rsidR="009E5011" w:rsidRPr="00DB122B" w:rsidRDefault="00645C8C" w:rsidP="00663645">
            <w:pPr>
              <w:rPr>
                <w:b/>
              </w:rPr>
            </w:pPr>
            <w:r w:rsidRPr="00DB122B">
              <w:rPr>
                <w:b/>
              </w:rPr>
              <w:t>Bilgisayar İşletmeni</w:t>
            </w:r>
          </w:p>
        </w:tc>
        <w:tc>
          <w:tcPr>
            <w:tcW w:w="2092" w:type="dxa"/>
            <w:shd w:val="clear" w:color="auto" w:fill="auto"/>
          </w:tcPr>
          <w:p w:rsidR="009E5011" w:rsidRPr="00DB122B" w:rsidRDefault="00D64EFE" w:rsidP="00663645">
            <w:pPr>
              <w:rPr>
                <w:b/>
              </w:rPr>
            </w:pPr>
            <w:r>
              <w:rPr>
                <w:b/>
              </w:rPr>
              <w:t>20.11.2023</w:t>
            </w:r>
            <w:r w:rsidR="00D956BD">
              <w:rPr>
                <w:b/>
              </w:rPr>
              <w:t xml:space="preserve">                                                                            </w:t>
            </w:r>
          </w:p>
        </w:tc>
        <w:tc>
          <w:tcPr>
            <w:tcW w:w="2092" w:type="dxa"/>
            <w:shd w:val="clear" w:color="auto" w:fill="auto"/>
          </w:tcPr>
          <w:p w:rsidR="009E5011" w:rsidRPr="00DB122B" w:rsidRDefault="009E5011" w:rsidP="00663645">
            <w:pPr>
              <w:rPr>
                <w:b/>
              </w:rPr>
            </w:pPr>
          </w:p>
        </w:tc>
      </w:tr>
    </w:tbl>
    <w:p w:rsidR="007E165A" w:rsidRDefault="007E165A" w:rsidP="00663645">
      <w:pPr>
        <w:rPr>
          <w:b/>
        </w:rPr>
      </w:pPr>
    </w:p>
    <w:sectPr w:rsidR="007E165A" w:rsidSect="000C255F">
      <w:headerReference w:type="even" r:id="rId8"/>
      <w:headerReference w:type="default" r:id="rId9"/>
      <w:footerReference w:type="even" r:id="rId10"/>
      <w:footerReference w:type="default" r:id="rId11"/>
      <w:headerReference w:type="first" r:id="rId12"/>
      <w:footerReference w:type="first" r:id="rId13"/>
      <w:pgSz w:w="11906" w:h="16838"/>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6D0" w:rsidRDefault="00D066D0">
      <w:r>
        <w:separator/>
      </w:r>
    </w:p>
  </w:endnote>
  <w:endnote w:type="continuationSeparator" w:id="0">
    <w:p w:rsidR="00D066D0" w:rsidRDefault="00D0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597" w:rsidRDefault="008475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F5" w:rsidRDefault="00D125F5" w:rsidP="00D125F5">
    <w:pPr>
      <w:tabs>
        <w:tab w:val="center" w:pos="4536"/>
        <w:tab w:val="right" w:pos="9072"/>
      </w:tabs>
      <w:rPr>
        <w:rFonts w:ascii="Calibri" w:eastAsia="Calibri" w:hAnsi="Calibri"/>
        <w:sz w:val="22"/>
        <w:szCs w:val="22"/>
        <w:lang w:eastAsia="en-US"/>
      </w:rPr>
    </w:pPr>
  </w:p>
  <w:p w:rsidR="00D125F5" w:rsidRDefault="00D125F5" w:rsidP="00D125F5">
    <w:pPr>
      <w:tabs>
        <w:tab w:val="center" w:pos="4536"/>
        <w:tab w:val="right" w:pos="9072"/>
      </w:tabs>
      <w:rPr>
        <w:rFonts w:ascii="Cambria" w:eastAsia="Calibri" w:hAnsi="Cambria"/>
        <w:i/>
        <w:sz w:val="6"/>
        <w:szCs w:val="6"/>
        <w:lang w:eastAsia="en-U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
      <w:gridCol w:w="666"/>
      <w:gridCol w:w="259"/>
      <w:gridCol w:w="2175"/>
      <w:gridCol w:w="598"/>
      <w:gridCol w:w="283"/>
      <w:gridCol w:w="1414"/>
      <w:gridCol w:w="283"/>
      <w:gridCol w:w="966"/>
      <w:gridCol w:w="1861"/>
      <w:gridCol w:w="1134"/>
      <w:gridCol w:w="407"/>
    </w:tblGrid>
    <w:tr w:rsidR="00847597" w:rsidTr="00ED1915">
      <w:tc>
        <w:tcPr>
          <w:tcW w:w="3119" w:type="dxa"/>
          <w:gridSpan w:val="4"/>
          <w:tcBorders>
            <w:top w:val="double" w:sz="4" w:space="0" w:color="auto"/>
            <w:left w:val="double" w:sz="4" w:space="0" w:color="auto"/>
            <w:bottom w:val="double" w:sz="4" w:space="0" w:color="auto"/>
            <w:right w:val="double" w:sz="4" w:space="0" w:color="auto"/>
          </w:tcBorders>
        </w:tcPr>
        <w:p w:rsidR="00847597" w:rsidRDefault="00847597" w:rsidP="00847597">
          <w:pPr>
            <w:tabs>
              <w:tab w:val="center" w:pos="2051"/>
              <w:tab w:val="center" w:pos="4536"/>
              <w:tab w:val="right" w:pos="9072"/>
            </w:tabs>
            <w:ind w:right="360"/>
            <w:jc w:val="center"/>
            <w:rPr>
              <w:rFonts w:eastAsia="Calibri"/>
              <w:b/>
              <w:color w:val="2F5496"/>
              <w:sz w:val="20"/>
              <w:szCs w:val="20"/>
            </w:rPr>
          </w:pPr>
          <w:r>
            <w:rPr>
              <w:rFonts w:eastAsia="Calibri"/>
              <w:b/>
              <w:color w:val="2F5496"/>
              <w:sz w:val="20"/>
              <w:szCs w:val="20"/>
            </w:rPr>
            <w:t xml:space="preserve">       HAZIRLAYAN</w:t>
          </w:r>
        </w:p>
        <w:p w:rsidR="00847597" w:rsidRDefault="00847597" w:rsidP="00847597">
          <w:pPr>
            <w:autoSpaceDE w:val="0"/>
            <w:autoSpaceDN w:val="0"/>
            <w:adjustRightInd w:val="0"/>
            <w:spacing w:line="288" w:lineRule="auto"/>
            <w:jc w:val="center"/>
            <w:rPr>
              <w:b/>
              <w:color w:val="000000"/>
              <w:sz w:val="20"/>
              <w:szCs w:val="20"/>
            </w:rPr>
          </w:pPr>
          <w:r>
            <w:rPr>
              <w:b/>
              <w:color w:val="000000"/>
              <w:sz w:val="20"/>
              <w:szCs w:val="20"/>
            </w:rPr>
            <w:t>Ramazan ÜLGER</w:t>
          </w:r>
        </w:p>
        <w:p w:rsidR="00847597" w:rsidRDefault="00847597" w:rsidP="00847597">
          <w:pPr>
            <w:tabs>
              <w:tab w:val="center" w:pos="4536"/>
              <w:tab w:val="right" w:pos="9072"/>
            </w:tabs>
            <w:jc w:val="center"/>
            <w:rPr>
              <w:rFonts w:eastAsia="Calibri"/>
              <w:b/>
              <w:sz w:val="20"/>
              <w:szCs w:val="20"/>
            </w:rPr>
          </w:pPr>
          <w:r>
            <w:rPr>
              <w:rFonts w:eastAsia="Calibri"/>
              <w:b/>
              <w:sz w:val="20"/>
              <w:szCs w:val="20"/>
            </w:rPr>
            <w:t>Yüksekokulu Sekreteri</w:t>
          </w:r>
        </w:p>
        <w:p w:rsidR="00847597" w:rsidRDefault="00847597" w:rsidP="00847597">
          <w:pPr>
            <w:tabs>
              <w:tab w:val="center" w:pos="4536"/>
              <w:tab w:val="right" w:pos="9072"/>
            </w:tabs>
            <w:jc w:val="center"/>
            <w:rPr>
              <w:rFonts w:eastAsia="Calibri"/>
              <w:b/>
              <w:sz w:val="20"/>
              <w:szCs w:val="20"/>
            </w:rPr>
          </w:pPr>
        </w:p>
        <w:p w:rsidR="00847597" w:rsidRDefault="00847597" w:rsidP="00847597">
          <w:pPr>
            <w:tabs>
              <w:tab w:val="center" w:pos="4536"/>
              <w:tab w:val="right" w:pos="9072"/>
            </w:tabs>
            <w:jc w:val="center"/>
            <w:rPr>
              <w:rFonts w:eastAsia="Calibri"/>
              <w:b/>
              <w:sz w:val="20"/>
              <w:szCs w:val="20"/>
            </w:rPr>
          </w:pPr>
        </w:p>
      </w:tc>
      <w:tc>
        <w:tcPr>
          <w:tcW w:w="3544" w:type="dxa"/>
          <w:gridSpan w:val="5"/>
          <w:tcBorders>
            <w:top w:val="double" w:sz="4" w:space="0" w:color="auto"/>
            <w:left w:val="double" w:sz="4" w:space="0" w:color="auto"/>
            <w:bottom w:val="double" w:sz="4" w:space="0" w:color="auto"/>
            <w:right w:val="double" w:sz="4" w:space="0" w:color="auto"/>
          </w:tcBorders>
        </w:tcPr>
        <w:p w:rsidR="00847597" w:rsidRDefault="00847597" w:rsidP="00847597">
          <w:pPr>
            <w:tabs>
              <w:tab w:val="center" w:pos="4536"/>
              <w:tab w:val="right" w:pos="9072"/>
            </w:tabs>
            <w:jc w:val="center"/>
            <w:rPr>
              <w:rFonts w:eastAsia="Calibri"/>
              <w:b/>
              <w:color w:val="2F5496"/>
              <w:sz w:val="20"/>
              <w:szCs w:val="20"/>
            </w:rPr>
          </w:pPr>
          <w:r>
            <w:rPr>
              <w:rFonts w:eastAsia="Calibri"/>
              <w:b/>
              <w:color w:val="2F5496"/>
              <w:sz w:val="20"/>
              <w:szCs w:val="20"/>
            </w:rPr>
            <w:t>KONTROL EDEN</w:t>
          </w:r>
        </w:p>
        <w:p w:rsidR="00847597" w:rsidRDefault="00847597" w:rsidP="00847597">
          <w:pPr>
            <w:autoSpaceDE w:val="0"/>
            <w:autoSpaceDN w:val="0"/>
            <w:adjustRightInd w:val="0"/>
            <w:spacing w:line="288" w:lineRule="auto"/>
            <w:jc w:val="center"/>
            <w:rPr>
              <w:b/>
              <w:bCs/>
              <w:color w:val="000000"/>
              <w:sz w:val="20"/>
              <w:szCs w:val="20"/>
            </w:rPr>
          </w:pPr>
          <w:proofErr w:type="spellStart"/>
          <w:r>
            <w:rPr>
              <w:b/>
              <w:color w:val="000000"/>
              <w:sz w:val="20"/>
              <w:szCs w:val="20"/>
            </w:rPr>
            <w:t>Öğr</w:t>
          </w:r>
          <w:proofErr w:type="spellEnd"/>
          <w:r>
            <w:rPr>
              <w:b/>
              <w:color w:val="000000"/>
              <w:sz w:val="20"/>
              <w:szCs w:val="20"/>
            </w:rPr>
            <w:t>. Gör. Dr. Ertuğrul BALEKOĞLU</w:t>
          </w:r>
        </w:p>
        <w:p w:rsidR="00847597" w:rsidRDefault="00847597" w:rsidP="00847597">
          <w:pPr>
            <w:tabs>
              <w:tab w:val="center" w:pos="4536"/>
              <w:tab w:val="right" w:pos="9072"/>
            </w:tabs>
            <w:jc w:val="center"/>
            <w:rPr>
              <w:rFonts w:eastAsia="Calibri"/>
              <w:b/>
              <w:sz w:val="20"/>
              <w:szCs w:val="20"/>
            </w:rPr>
          </w:pPr>
          <w:r>
            <w:rPr>
              <w:rFonts w:eastAsia="Calibri"/>
              <w:b/>
              <w:sz w:val="20"/>
              <w:szCs w:val="20"/>
            </w:rPr>
            <w:t>Kalite Yönetimi Birim Sorumlusu</w:t>
          </w:r>
        </w:p>
      </w:tc>
      <w:tc>
        <w:tcPr>
          <w:tcW w:w="3402" w:type="dxa"/>
          <w:gridSpan w:val="3"/>
          <w:tcBorders>
            <w:top w:val="double" w:sz="4" w:space="0" w:color="auto"/>
            <w:left w:val="double" w:sz="4" w:space="0" w:color="auto"/>
            <w:bottom w:val="double" w:sz="4" w:space="0" w:color="auto"/>
            <w:right w:val="double" w:sz="4" w:space="0" w:color="auto"/>
          </w:tcBorders>
        </w:tcPr>
        <w:p w:rsidR="00847597" w:rsidRDefault="00847597" w:rsidP="00847597">
          <w:pPr>
            <w:tabs>
              <w:tab w:val="center" w:pos="4536"/>
              <w:tab w:val="right" w:pos="9072"/>
            </w:tabs>
            <w:jc w:val="center"/>
            <w:rPr>
              <w:rFonts w:eastAsia="Calibri"/>
              <w:b/>
              <w:color w:val="2F5496"/>
              <w:sz w:val="20"/>
              <w:szCs w:val="20"/>
            </w:rPr>
          </w:pPr>
          <w:r>
            <w:rPr>
              <w:rFonts w:eastAsia="Calibri"/>
              <w:b/>
              <w:color w:val="2F5496"/>
              <w:sz w:val="20"/>
              <w:szCs w:val="20"/>
            </w:rPr>
            <w:t>ONAYLAYAN</w:t>
          </w:r>
        </w:p>
        <w:p w:rsidR="00847597" w:rsidRDefault="00847597" w:rsidP="00847597">
          <w:pPr>
            <w:tabs>
              <w:tab w:val="center" w:pos="4536"/>
              <w:tab w:val="right" w:pos="9072"/>
            </w:tabs>
            <w:autoSpaceDE w:val="0"/>
            <w:autoSpaceDN w:val="0"/>
            <w:adjustRightInd w:val="0"/>
            <w:spacing w:line="288" w:lineRule="auto"/>
            <w:jc w:val="center"/>
            <w:rPr>
              <w:b/>
              <w:bCs/>
              <w:color w:val="000000"/>
              <w:sz w:val="20"/>
              <w:szCs w:val="20"/>
            </w:rPr>
          </w:pPr>
          <w:r>
            <w:rPr>
              <w:b/>
              <w:color w:val="000000"/>
              <w:sz w:val="20"/>
              <w:szCs w:val="20"/>
            </w:rPr>
            <w:t>Doç. Dr. Ali SALMAN</w:t>
          </w:r>
        </w:p>
        <w:p w:rsidR="00847597" w:rsidRDefault="00847597" w:rsidP="00847597">
          <w:pPr>
            <w:tabs>
              <w:tab w:val="center" w:pos="4536"/>
              <w:tab w:val="right" w:pos="9072"/>
            </w:tabs>
            <w:jc w:val="center"/>
            <w:rPr>
              <w:rFonts w:eastAsia="Calibri"/>
              <w:b/>
              <w:sz w:val="20"/>
              <w:szCs w:val="20"/>
            </w:rPr>
          </w:pPr>
          <w:r>
            <w:rPr>
              <w:rFonts w:eastAsia="Calibri"/>
              <w:b/>
              <w:sz w:val="20"/>
              <w:szCs w:val="20"/>
            </w:rPr>
            <w:t xml:space="preserve">Müdür </w:t>
          </w:r>
        </w:p>
      </w:tc>
    </w:tr>
    <w:tr w:rsidR="00847597" w:rsidRPr="00327722" w:rsidTr="00ED19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 w:type="dxa"/>
        <w:wAfter w:w="407" w:type="dxa"/>
        <w:trHeight w:val="559"/>
      </w:trPr>
      <w:tc>
        <w:tcPr>
          <w:tcW w:w="666" w:type="dxa"/>
          <w:shd w:val="clear" w:color="auto" w:fill="auto"/>
        </w:tcPr>
        <w:p w:rsidR="00847597" w:rsidRPr="00327722" w:rsidRDefault="00847597" w:rsidP="00847597">
          <w:pPr>
            <w:tabs>
              <w:tab w:val="center" w:pos="4536"/>
              <w:tab w:val="right" w:pos="9072"/>
            </w:tabs>
            <w:jc w:val="right"/>
            <w:rPr>
              <w:rFonts w:ascii="Cambria" w:eastAsia="Calibri" w:hAnsi="Cambria"/>
              <w:b/>
              <w:sz w:val="16"/>
              <w:szCs w:val="16"/>
              <w:lang w:eastAsia="en-US"/>
            </w:rPr>
          </w:pPr>
          <w:r w:rsidRPr="00327722">
            <w:rPr>
              <w:rFonts w:ascii="Cambria" w:eastAsia="Calibri" w:hAnsi="Cambria"/>
              <w:b/>
              <w:color w:val="002060"/>
              <w:sz w:val="16"/>
              <w:szCs w:val="16"/>
              <w:lang w:eastAsia="en-US"/>
            </w:rPr>
            <w:t>Adres</w:t>
          </w:r>
        </w:p>
      </w:tc>
      <w:tc>
        <w:tcPr>
          <w:tcW w:w="259" w:type="dxa"/>
          <w:shd w:val="clear" w:color="auto" w:fill="auto"/>
        </w:tcPr>
        <w:p w:rsidR="00847597" w:rsidRPr="00327722" w:rsidRDefault="00847597" w:rsidP="00847597">
          <w:pPr>
            <w:tabs>
              <w:tab w:val="center" w:pos="4536"/>
              <w:tab w:val="right" w:pos="9072"/>
            </w:tabs>
            <w:rPr>
              <w:rFonts w:ascii="Cambria" w:eastAsia="Calibri" w:hAnsi="Cambria"/>
              <w:sz w:val="16"/>
              <w:szCs w:val="16"/>
              <w:lang w:eastAsia="en-US"/>
            </w:rPr>
          </w:pPr>
          <w:r w:rsidRPr="00327722">
            <w:rPr>
              <w:rFonts w:ascii="Cambria" w:eastAsia="Calibri" w:hAnsi="Cambria"/>
              <w:sz w:val="16"/>
              <w:szCs w:val="16"/>
              <w:lang w:eastAsia="en-US"/>
            </w:rPr>
            <w:t>:</w:t>
          </w:r>
        </w:p>
      </w:tc>
      <w:tc>
        <w:tcPr>
          <w:tcW w:w="2773" w:type="dxa"/>
          <w:gridSpan w:val="2"/>
          <w:shd w:val="clear" w:color="auto" w:fill="auto"/>
        </w:tcPr>
        <w:p w:rsidR="00847597" w:rsidRPr="00140783" w:rsidRDefault="00847597" w:rsidP="00847597">
          <w:pPr>
            <w:tabs>
              <w:tab w:val="center" w:pos="4536"/>
              <w:tab w:val="right" w:pos="9072"/>
            </w:tabs>
            <w:rPr>
              <w:rFonts w:ascii="Cambria" w:eastAsia="Calibri" w:hAnsi="Cambria"/>
              <w:sz w:val="16"/>
              <w:szCs w:val="16"/>
              <w:lang w:eastAsia="en-US"/>
            </w:rPr>
          </w:pPr>
          <w:r w:rsidRPr="00A4437F">
            <w:rPr>
              <w:rFonts w:ascii="Cambria" w:eastAsia="Calibri" w:hAnsi="Cambria"/>
              <w:sz w:val="16"/>
              <w:szCs w:val="16"/>
              <w:lang w:eastAsia="en-US"/>
            </w:rPr>
            <w:t xml:space="preserve">Ege Üniversitesi </w:t>
          </w:r>
          <w:r>
            <w:rPr>
              <w:rFonts w:ascii="Cambria" w:eastAsia="Calibri" w:hAnsi="Cambria"/>
              <w:sz w:val="16"/>
              <w:szCs w:val="16"/>
              <w:lang w:eastAsia="en-US"/>
            </w:rPr>
            <w:t xml:space="preserve">Bayındır MYO </w:t>
          </w:r>
          <w:r w:rsidRPr="00140783">
            <w:rPr>
              <w:rFonts w:ascii="Cambria" w:eastAsia="Calibri" w:hAnsi="Cambria"/>
              <w:sz w:val="16"/>
              <w:szCs w:val="16"/>
              <w:lang w:eastAsia="en-US"/>
            </w:rPr>
            <w:t>Fatih Mahallesi Cin Kulesi Mevki Bayındır/İZMİR</w:t>
          </w:r>
        </w:p>
        <w:p w:rsidR="00847597" w:rsidRPr="00327722" w:rsidRDefault="00847597" w:rsidP="00847597">
          <w:pPr>
            <w:tabs>
              <w:tab w:val="center" w:pos="4536"/>
              <w:tab w:val="right" w:pos="9072"/>
            </w:tabs>
            <w:rPr>
              <w:rFonts w:ascii="Cambria" w:eastAsia="Calibri" w:hAnsi="Cambria"/>
              <w:sz w:val="16"/>
              <w:szCs w:val="16"/>
              <w:lang w:eastAsia="en-US"/>
            </w:rPr>
          </w:pPr>
          <w:r w:rsidRPr="00A4437F">
            <w:rPr>
              <w:rFonts w:ascii="Cambria" w:eastAsia="Calibri" w:hAnsi="Cambria"/>
              <w:sz w:val="16"/>
              <w:szCs w:val="16"/>
              <w:lang w:eastAsia="en-US"/>
            </w:rPr>
            <w:t>TÜRKİYE</w:t>
          </w:r>
        </w:p>
      </w:tc>
      <w:tc>
        <w:tcPr>
          <w:tcW w:w="283" w:type="dxa"/>
          <w:shd w:val="clear" w:color="auto" w:fill="auto"/>
        </w:tcPr>
        <w:p w:rsidR="00847597" w:rsidRPr="00327722" w:rsidRDefault="00847597" w:rsidP="00847597">
          <w:pPr>
            <w:tabs>
              <w:tab w:val="center" w:pos="4536"/>
              <w:tab w:val="right" w:pos="9072"/>
            </w:tabs>
            <w:rPr>
              <w:rFonts w:ascii="Cambria" w:eastAsia="Calibri" w:hAnsi="Cambria"/>
              <w:sz w:val="16"/>
              <w:szCs w:val="16"/>
              <w:lang w:eastAsia="en-US"/>
            </w:rPr>
          </w:pPr>
        </w:p>
      </w:tc>
      <w:tc>
        <w:tcPr>
          <w:tcW w:w="1414" w:type="dxa"/>
          <w:shd w:val="clear" w:color="auto" w:fill="auto"/>
        </w:tcPr>
        <w:p w:rsidR="00847597" w:rsidRPr="00327722" w:rsidRDefault="00847597" w:rsidP="00847597">
          <w:pPr>
            <w:tabs>
              <w:tab w:val="center" w:pos="4536"/>
              <w:tab w:val="right" w:pos="9072"/>
            </w:tabs>
            <w:jc w:val="right"/>
            <w:rPr>
              <w:rFonts w:ascii="Cambria" w:eastAsia="Calibri" w:hAnsi="Cambria"/>
              <w:b/>
              <w:color w:val="002060"/>
              <w:sz w:val="16"/>
              <w:szCs w:val="16"/>
              <w:lang w:eastAsia="en-US"/>
            </w:rPr>
          </w:pPr>
          <w:r w:rsidRPr="00327722">
            <w:rPr>
              <w:rFonts w:ascii="Cambria" w:eastAsia="Calibri" w:hAnsi="Cambria"/>
              <w:b/>
              <w:color w:val="002060"/>
              <w:sz w:val="16"/>
              <w:szCs w:val="16"/>
              <w:lang w:eastAsia="en-US"/>
            </w:rPr>
            <w:t>Telefon</w:t>
          </w:r>
        </w:p>
        <w:p w:rsidR="00847597" w:rsidRPr="00327722" w:rsidRDefault="00847597" w:rsidP="00847597">
          <w:pPr>
            <w:tabs>
              <w:tab w:val="center" w:pos="4536"/>
              <w:tab w:val="right" w:pos="9072"/>
            </w:tabs>
            <w:jc w:val="right"/>
            <w:rPr>
              <w:rFonts w:ascii="Cambria" w:eastAsia="Calibri" w:hAnsi="Cambria"/>
              <w:b/>
              <w:color w:val="002060"/>
              <w:sz w:val="16"/>
              <w:szCs w:val="16"/>
              <w:lang w:eastAsia="en-US"/>
            </w:rPr>
          </w:pPr>
          <w:r w:rsidRPr="00327722">
            <w:rPr>
              <w:rFonts w:ascii="Cambria" w:eastAsia="Calibri" w:hAnsi="Cambria"/>
              <w:b/>
              <w:color w:val="002060"/>
              <w:sz w:val="16"/>
              <w:szCs w:val="16"/>
              <w:lang w:eastAsia="en-US"/>
            </w:rPr>
            <w:t>İnternet Adresi</w:t>
          </w:r>
        </w:p>
        <w:p w:rsidR="00847597" w:rsidRPr="00327722" w:rsidRDefault="00847597" w:rsidP="00847597">
          <w:pPr>
            <w:tabs>
              <w:tab w:val="center" w:pos="4536"/>
              <w:tab w:val="right" w:pos="9072"/>
            </w:tabs>
            <w:jc w:val="right"/>
            <w:rPr>
              <w:rFonts w:ascii="Cambria" w:eastAsia="Calibri" w:hAnsi="Cambria"/>
              <w:sz w:val="16"/>
              <w:szCs w:val="16"/>
              <w:lang w:eastAsia="en-US"/>
            </w:rPr>
          </w:pPr>
          <w:r w:rsidRPr="00327722">
            <w:rPr>
              <w:rFonts w:ascii="Cambria" w:eastAsia="Calibri" w:hAnsi="Cambria"/>
              <w:b/>
              <w:color w:val="002060"/>
              <w:sz w:val="16"/>
              <w:szCs w:val="16"/>
              <w:lang w:eastAsia="en-US"/>
            </w:rPr>
            <w:t>E-Posta</w:t>
          </w:r>
        </w:p>
      </w:tc>
      <w:tc>
        <w:tcPr>
          <w:tcW w:w="283" w:type="dxa"/>
          <w:shd w:val="clear" w:color="auto" w:fill="auto"/>
        </w:tcPr>
        <w:p w:rsidR="00847597" w:rsidRPr="00327722" w:rsidRDefault="00847597" w:rsidP="00847597">
          <w:pPr>
            <w:tabs>
              <w:tab w:val="center" w:pos="4536"/>
              <w:tab w:val="right" w:pos="9072"/>
            </w:tabs>
            <w:rPr>
              <w:rFonts w:ascii="Cambria" w:eastAsia="Calibri" w:hAnsi="Cambria"/>
              <w:sz w:val="16"/>
              <w:szCs w:val="16"/>
              <w:lang w:eastAsia="en-US"/>
            </w:rPr>
          </w:pPr>
          <w:r w:rsidRPr="00327722">
            <w:rPr>
              <w:rFonts w:ascii="Cambria" w:eastAsia="Calibri" w:hAnsi="Cambria"/>
              <w:sz w:val="16"/>
              <w:szCs w:val="16"/>
              <w:lang w:eastAsia="en-US"/>
            </w:rPr>
            <w:t>:</w:t>
          </w:r>
        </w:p>
        <w:p w:rsidR="00847597" w:rsidRPr="00327722" w:rsidRDefault="00847597" w:rsidP="00847597">
          <w:pPr>
            <w:tabs>
              <w:tab w:val="center" w:pos="4536"/>
              <w:tab w:val="right" w:pos="9072"/>
            </w:tabs>
            <w:rPr>
              <w:rFonts w:ascii="Cambria" w:eastAsia="Calibri" w:hAnsi="Cambria"/>
              <w:sz w:val="16"/>
              <w:szCs w:val="16"/>
              <w:lang w:eastAsia="en-US"/>
            </w:rPr>
          </w:pPr>
          <w:r w:rsidRPr="00327722">
            <w:rPr>
              <w:rFonts w:ascii="Cambria" w:eastAsia="Calibri" w:hAnsi="Cambria"/>
              <w:sz w:val="16"/>
              <w:szCs w:val="16"/>
              <w:lang w:eastAsia="en-US"/>
            </w:rPr>
            <w:t>:</w:t>
          </w:r>
        </w:p>
        <w:p w:rsidR="00847597" w:rsidRPr="00327722" w:rsidRDefault="00847597" w:rsidP="00847597">
          <w:pPr>
            <w:tabs>
              <w:tab w:val="center" w:pos="4536"/>
              <w:tab w:val="right" w:pos="9072"/>
            </w:tabs>
            <w:rPr>
              <w:rFonts w:ascii="Cambria" w:eastAsia="Calibri" w:hAnsi="Cambria"/>
              <w:sz w:val="16"/>
              <w:szCs w:val="16"/>
              <w:lang w:eastAsia="en-US"/>
            </w:rPr>
          </w:pPr>
          <w:r w:rsidRPr="00327722">
            <w:rPr>
              <w:rFonts w:ascii="Cambria" w:eastAsia="Calibri" w:hAnsi="Cambria"/>
              <w:sz w:val="16"/>
              <w:szCs w:val="16"/>
              <w:lang w:eastAsia="en-US"/>
            </w:rPr>
            <w:t>:</w:t>
          </w:r>
        </w:p>
      </w:tc>
      <w:tc>
        <w:tcPr>
          <w:tcW w:w="2827" w:type="dxa"/>
          <w:gridSpan w:val="2"/>
          <w:shd w:val="clear" w:color="auto" w:fill="auto"/>
        </w:tcPr>
        <w:p w:rsidR="00847597" w:rsidRPr="00140783" w:rsidRDefault="00847597" w:rsidP="00847597">
          <w:pPr>
            <w:tabs>
              <w:tab w:val="center" w:pos="4536"/>
              <w:tab w:val="right" w:pos="9072"/>
            </w:tabs>
            <w:rPr>
              <w:rFonts w:ascii="Cambria" w:eastAsia="Calibri" w:hAnsi="Cambria"/>
              <w:sz w:val="16"/>
              <w:szCs w:val="16"/>
              <w:lang w:eastAsia="en-US"/>
            </w:rPr>
          </w:pPr>
          <w:r>
            <w:rPr>
              <w:rFonts w:ascii="Cambria" w:eastAsia="Calibri" w:hAnsi="Cambria"/>
              <w:sz w:val="16"/>
              <w:szCs w:val="16"/>
              <w:lang w:eastAsia="en-US"/>
            </w:rPr>
            <w:t xml:space="preserve">0 232 581 63 17 - </w:t>
          </w:r>
          <w:r w:rsidRPr="00140783">
            <w:rPr>
              <w:rFonts w:ascii="Cambria" w:eastAsia="Calibri" w:hAnsi="Cambria"/>
              <w:sz w:val="16"/>
              <w:szCs w:val="16"/>
              <w:lang w:eastAsia="en-US"/>
            </w:rPr>
            <w:t>0 232 581 71 75</w:t>
          </w:r>
        </w:p>
        <w:p w:rsidR="00847597" w:rsidRDefault="00847597" w:rsidP="00847597">
          <w:pPr>
            <w:tabs>
              <w:tab w:val="center" w:pos="4536"/>
              <w:tab w:val="right" w:pos="9072"/>
            </w:tabs>
            <w:rPr>
              <w:rFonts w:ascii="Cambria" w:eastAsia="Calibri" w:hAnsi="Cambria"/>
              <w:sz w:val="16"/>
              <w:szCs w:val="16"/>
              <w:lang w:eastAsia="en-US"/>
            </w:rPr>
          </w:pPr>
          <w:r>
            <w:rPr>
              <w:rFonts w:ascii="Cambria" w:eastAsia="Calibri" w:hAnsi="Cambria"/>
              <w:sz w:val="16"/>
              <w:szCs w:val="16"/>
              <w:lang w:eastAsia="en-US"/>
            </w:rPr>
            <w:t>https://bayindirmyo.ege.edu.tr</w:t>
          </w:r>
        </w:p>
        <w:p w:rsidR="00847597" w:rsidRPr="00327722" w:rsidRDefault="00847597" w:rsidP="00847597">
          <w:pPr>
            <w:tabs>
              <w:tab w:val="center" w:pos="4536"/>
              <w:tab w:val="right" w:pos="9072"/>
            </w:tabs>
            <w:rPr>
              <w:rFonts w:ascii="Cambria" w:eastAsia="Calibri" w:hAnsi="Cambria"/>
              <w:sz w:val="16"/>
              <w:szCs w:val="16"/>
              <w:lang w:eastAsia="en-US"/>
            </w:rPr>
          </w:pPr>
          <w:r>
            <w:rPr>
              <w:rFonts w:ascii="Cambria" w:eastAsia="Calibri" w:hAnsi="Cambria"/>
              <w:sz w:val="16"/>
              <w:szCs w:val="16"/>
              <w:lang w:eastAsia="en-US"/>
            </w:rPr>
            <w:t>baymyo</w:t>
          </w:r>
          <w:r w:rsidRPr="00327722">
            <w:rPr>
              <w:rFonts w:ascii="Cambria" w:eastAsia="Calibri" w:hAnsi="Cambria"/>
              <w:sz w:val="16"/>
              <w:szCs w:val="16"/>
              <w:lang w:eastAsia="en-US"/>
            </w:rPr>
            <w:t>@mail.ege.edu.tr</w:t>
          </w:r>
        </w:p>
      </w:tc>
      <w:tc>
        <w:tcPr>
          <w:tcW w:w="1134" w:type="dxa"/>
          <w:shd w:val="clear" w:color="auto" w:fill="auto"/>
        </w:tcPr>
        <w:p w:rsidR="00847597" w:rsidRPr="00327722" w:rsidRDefault="00847597" w:rsidP="00847597">
          <w:pPr>
            <w:tabs>
              <w:tab w:val="center" w:pos="4536"/>
              <w:tab w:val="right" w:pos="9072"/>
            </w:tabs>
            <w:jc w:val="right"/>
            <w:rPr>
              <w:rFonts w:ascii="Cambria" w:eastAsia="Calibri" w:hAnsi="Cambria"/>
              <w:sz w:val="16"/>
              <w:szCs w:val="16"/>
              <w:lang w:eastAsia="en-US"/>
            </w:rPr>
          </w:pPr>
          <w:r w:rsidRPr="00327722">
            <w:rPr>
              <w:rFonts w:ascii="Cambria" w:eastAsia="Calibri" w:hAnsi="Cambria"/>
              <w:color w:val="002060"/>
              <w:sz w:val="16"/>
              <w:szCs w:val="16"/>
              <w:lang w:eastAsia="en-US"/>
            </w:rPr>
            <w:t xml:space="preserve">Sayfa </w:t>
          </w:r>
          <w:r w:rsidRPr="00327722">
            <w:rPr>
              <w:rFonts w:ascii="Cambria" w:eastAsia="Calibri" w:hAnsi="Cambria"/>
              <w:b/>
              <w:bCs/>
              <w:color w:val="002060"/>
              <w:sz w:val="16"/>
              <w:szCs w:val="16"/>
              <w:lang w:eastAsia="en-US"/>
            </w:rPr>
            <w:fldChar w:fldCharType="begin"/>
          </w:r>
          <w:r w:rsidRPr="00327722">
            <w:rPr>
              <w:rFonts w:ascii="Cambria" w:eastAsia="Calibri" w:hAnsi="Cambria"/>
              <w:b/>
              <w:bCs/>
              <w:color w:val="002060"/>
              <w:sz w:val="16"/>
              <w:szCs w:val="16"/>
              <w:lang w:eastAsia="en-US"/>
            </w:rPr>
            <w:instrText>PAGE  \* Arabic  \* MERGEFORMAT</w:instrText>
          </w:r>
          <w:r w:rsidRPr="00327722">
            <w:rPr>
              <w:rFonts w:ascii="Cambria" w:eastAsia="Calibri" w:hAnsi="Cambria"/>
              <w:b/>
              <w:bCs/>
              <w:color w:val="002060"/>
              <w:sz w:val="16"/>
              <w:szCs w:val="16"/>
              <w:lang w:eastAsia="en-US"/>
            </w:rPr>
            <w:fldChar w:fldCharType="separate"/>
          </w:r>
          <w:r w:rsidR="003A75AA">
            <w:rPr>
              <w:rFonts w:ascii="Cambria" w:eastAsia="Calibri" w:hAnsi="Cambria"/>
              <w:b/>
              <w:bCs/>
              <w:noProof/>
              <w:color w:val="002060"/>
              <w:sz w:val="16"/>
              <w:szCs w:val="16"/>
              <w:lang w:eastAsia="en-US"/>
            </w:rPr>
            <w:t>1</w:t>
          </w:r>
          <w:r w:rsidRPr="00327722">
            <w:rPr>
              <w:rFonts w:ascii="Cambria" w:eastAsia="Calibri" w:hAnsi="Cambria"/>
              <w:b/>
              <w:bCs/>
              <w:color w:val="002060"/>
              <w:sz w:val="16"/>
              <w:szCs w:val="16"/>
              <w:lang w:eastAsia="en-US"/>
            </w:rPr>
            <w:fldChar w:fldCharType="end"/>
          </w:r>
          <w:r w:rsidRPr="00327722">
            <w:rPr>
              <w:rFonts w:ascii="Cambria" w:eastAsia="Calibri" w:hAnsi="Cambria"/>
              <w:color w:val="002060"/>
              <w:sz w:val="16"/>
              <w:szCs w:val="16"/>
              <w:lang w:eastAsia="en-US"/>
            </w:rPr>
            <w:t xml:space="preserve"> / </w:t>
          </w:r>
          <w:r w:rsidRPr="00327722">
            <w:rPr>
              <w:rFonts w:ascii="Cambria" w:eastAsia="Calibri" w:hAnsi="Cambria"/>
              <w:b/>
              <w:bCs/>
              <w:color w:val="002060"/>
              <w:sz w:val="16"/>
              <w:szCs w:val="16"/>
              <w:lang w:eastAsia="en-US"/>
            </w:rPr>
            <w:fldChar w:fldCharType="begin"/>
          </w:r>
          <w:r w:rsidRPr="00327722">
            <w:rPr>
              <w:rFonts w:ascii="Cambria" w:eastAsia="Calibri" w:hAnsi="Cambria"/>
              <w:b/>
              <w:bCs/>
              <w:color w:val="002060"/>
              <w:sz w:val="16"/>
              <w:szCs w:val="16"/>
              <w:lang w:eastAsia="en-US"/>
            </w:rPr>
            <w:instrText>NUMPAGES  \* Arabic  \* MERGEFORMAT</w:instrText>
          </w:r>
          <w:r w:rsidRPr="00327722">
            <w:rPr>
              <w:rFonts w:ascii="Cambria" w:eastAsia="Calibri" w:hAnsi="Cambria"/>
              <w:b/>
              <w:bCs/>
              <w:color w:val="002060"/>
              <w:sz w:val="16"/>
              <w:szCs w:val="16"/>
              <w:lang w:eastAsia="en-US"/>
            </w:rPr>
            <w:fldChar w:fldCharType="separate"/>
          </w:r>
          <w:r w:rsidR="003A75AA">
            <w:rPr>
              <w:rFonts w:ascii="Cambria" w:eastAsia="Calibri" w:hAnsi="Cambria"/>
              <w:b/>
              <w:bCs/>
              <w:noProof/>
              <w:color w:val="002060"/>
              <w:sz w:val="16"/>
              <w:szCs w:val="16"/>
              <w:lang w:eastAsia="en-US"/>
            </w:rPr>
            <w:t>4</w:t>
          </w:r>
          <w:r w:rsidRPr="00327722">
            <w:rPr>
              <w:rFonts w:ascii="Cambria" w:eastAsia="Calibri" w:hAnsi="Cambria"/>
              <w:b/>
              <w:bCs/>
              <w:color w:val="002060"/>
              <w:sz w:val="16"/>
              <w:szCs w:val="16"/>
              <w:lang w:eastAsia="en-US"/>
            </w:rPr>
            <w:fldChar w:fldCharType="end"/>
          </w:r>
        </w:p>
      </w:tc>
    </w:tr>
  </w:tbl>
  <w:p w:rsidR="00847597" w:rsidRPr="00943851" w:rsidRDefault="00847597" w:rsidP="00847597">
    <w:pPr>
      <w:tabs>
        <w:tab w:val="center" w:pos="4536"/>
        <w:tab w:val="right" w:pos="9072"/>
      </w:tabs>
      <w:rPr>
        <w:rFonts w:ascii="Cambria" w:eastAsia="Calibri" w:hAnsi="Cambria"/>
        <w:i/>
        <w:sz w:val="6"/>
        <w:szCs w:val="6"/>
        <w:lang w:eastAsia="en-US"/>
      </w:rPr>
    </w:pPr>
  </w:p>
  <w:p w:rsidR="00CF0D4F" w:rsidRDefault="00CF0D4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597" w:rsidRDefault="008475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6D0" w:rsidRDefault="00D066D0">
      <w:r>
        <w:separator/>
      </w:r>
    </w:p>
  </w:footnote>
  <w:footnote w:type="continuationSeparator" w:id="0">
    <w:p w:rsidR="00D066D0" w:rsidRDefault="00D06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597" w:rsidRDefault="0084759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E8C" w:rsidRDefault="00F01D00" w:rsidP="00722E8C">
    <w:pPr>
      <w:pStyle w:val="stBilgi"/>
      <w:rPr>
        <w:sz w:val="6"/>
        <w:szCs w:val="6"/>
      </w:rPr>
    </w:pPr>
    <w:r>
      <w:rPr>
        <w:noProof/>
      </w:rPr>
      <w:drawing>
        <wp:anchor distT="0" distB="0" distL="114300" distR="114300" simplePos="0" relativeHeight="251657728" behindDoc="0" locked="0" layoutInCell="1" allowOverlap="1">
          <wp:simplePos x="0" y="0"/>
          <wp:positionH relativeFrom="margin">
            <wp:posOffset>409575</wp:posOffset>
          </wp:positionH>
          <wp:positionV relativeFrom="paragraph">
            <wp:posOffset>-200660</wp:posOffset>
          </wp:positionV>
          <wp:extent cx="866775" cy="866775"/>
          <wp:effectExtent l="0" t="0" r="0" b="0"/>
          <wp:wrapNone/>
          <wp:docPr id="2" name="Resim 1"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2E8C" w:rsidRDefault="00722E8C" w:rsidP="00722E8C">
    <w:pPr>
      <w:pStyle w:val="stBilgi"/>
      <w:rPr>
        <w:sz w:val="6"/>
        <w:szCs w:val="6"/>
      </w:rPr>
    </w:pPr>
  </w:p>
  <w:tbl>
    <w:tblPr>
      <w:tblW w:w="10618" w:type="dxa"/>
      <w:tblInd w:w="-34" w:type="dxa"/>
      <w:tblLook w:val="04A0" w:firstRow="1" w:lastRow="0" w:firstColumn="1" w:lastColumn="0" w:noHBand="0" w:noVBand="1"/>
    </w:tblPr>
    <w:tblGrid>
      <w:gridCol w:w="2973"/>
      <w:gridCol w:w="4540"/>
      <w:gridCol w:w="1276"/>
      <w:gridCol w:w="1829"/>
    </w:tblGrid>
    <w:tr w:rsidR="00ED74F1" w:rsidTr="00F958A9">
      <w:trPr>
        <w:trHeight w:val="353"/>
      </w:trPr>
      <w:tc>
        <w:tcPr>
          <w:tcW w:w="2973" w:type="dxa"/>
          <w:vMerge w:val="restart"/>
          <w:shd w:val="clear" w:color="auto" w:fill="auto"/>
          <w:vAlign w:val="bottom"/>
        </w:tcPr>
        <w:p w:rsidR="00ED74F1" w:rsidRPr="000F46FA" w:rsidRDefault="00ED74F1" w:rsidP="000F46FA">
          <w:pPr>
            <w:shd w:val="clear" w:color="auto" w:fill="FFFFFF"/>
            <w:rPr>
              <w:b/>
              <w:color w:val="2E74B5"/>
              <w:sz w:val="28"/>
              <w:szCs w:val="28"/>
            </w:rPr>
          </w:pPr>
          <w:r w:rsidRPr="000F46FA">
            <w:rPr>
              <w:b/>
              <w:color w:val="2E74B5"/>
              <w:sz w:val="28"/>
              <w:szCs w:val="28"/>
            </w:rPr>
            <w:t xml:space="preserve">                 </w:t>
          </w:r>
        </w:p>
        <w:p w:rsidR="00ED74F1" w:rsidRPr="000F46FA" w:rsidRDefault="00ED74F1" w:rsidP="000F46FA">
          <w:pPr>
            <w:shd w:val="clear" w:color="auto" w:fill="FFFFFF"/>
            <w:spacing w:line="240" w:lineRule="atLeast"/>
            <w:rPr>
              <w:i/>
              <w:color w:val="007CC4"/>
              <w:sz w:val="18"/>
              <w:szCs w:val="18"/>
              <w:shd w:val="clear" w:color="auto" w:fill="FFFFFF"/>
            </w:rPr>
          </w:pPr>
          <w:r w:rsidRPr="000F46FA">
            <w:rPr>
              <w:i/>
              <w:color w:val="007CC4"/>
              <w:sz w:val="18"/>
              <w:szCs w:val="18"/>
              <w:shd w:val="clear" w:color="auto" w:fill="FFFFFF"/>
            </w:rPr>
            <w:t>"Huzurlu Üniversite, Kaliteli Eğitim,</w:t>
          </w:r>
        </w:p>
        <w:p w:rsidR="00ED74F1" w:rsidRPr="000F46FA" w:rsidRDefault="00ED74F1" w:rsidP="000F46FA">
          <w:pPr>
            <w:shd w:val="clear" w:color="auto" w:fill="FFFFFF"/>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540" w:type="dxa"/>
          <w:vMerge w:val="restart"/>
          <w:tcBorders>
            <w:right w:val="single" w:sz="4" w:space="0" w:color="BFBFBF"/>
          </w:tcBorders>
          <w:shd w:val="clear" w:color="auto" w:fill="auto"/>
          <w:vAlign w:val="center"/>
        </w:tcPr>
        <w:p w:rsidR="00ED74F1" w:rsidRPr="0063466B" w:rsidRDefault="00ED74F1" w:rsidP="000F46FA">
          <w:pPr>
            <w:jc w:val="center"/>
            <w:rPr>
              <w:b/>
              <w:color w:val="2F5496"/>
            </w:rPr>
          </w:pPr>
          <w:r w:rsidRPr="0063466B">
            <w:rPr>
              <w:b/>
              <w:color w:val="2F5496"/>
            </w:rPr>
            <w:t>T.C.</w:t>
          </w:r>
        </w:p>
        <w:p w:rsidR="00ED74F1" w:rsidRPr="0063466B" w:rsidRDefault="00ED74F1" w:rsidP="000F46FA">
          <w:pPr>
            <w:jc w:val="center"/>
            <w:rPr>
              <w:b/>
              <w:color w:val="2F5496"/>
            </w:rPr>
          </w:pPr>
          <w:r w:rsidRPr="0063466B">
            <w:rPr>
              <w:b/>
              <w:color w:val="2F5496"/>
            </w:rPr>
            <w:t xml:space="preserve">EGE ÜNİVERSİTESİ </w:t>
          </w:r>
        </w:p>
        <w:p w:rsidR="00ED74F1" w:rsidRDefault="00E028A2" w:rsidP="00D125F5">
          <w:pPr>
            <w:jc w:val="center"/>
            <w:rPr>
              <w:b/>
              <w:color w:val="2F5496"/>
            </w:rPr>
          </w:pPr>
          <w:r>
            <w:rPr>
              <w:b/>
              <w:color w:val="2F5496"/>
            </w:rPr>
            <w:t>Bayındır Meslek Yüksekokulu</w:t>
          </w:r>
        </w:p>
        <w:p w:rsidR="00D125F5" w:rsidRPr="00D125F5" w:rsidRDefault="00D125F5" w:rsidP="00D125F5">
          <w:pPr>
            <w:jc w:val="center"/>
            <w:rPr>
              <w:b/>
              <w:color w:val="2F5496"/>
            </w:rPr>
          </w:pPr>
          <w:r>
            <w:rPr>
              <w:b/>
              <w:color w:val="2F5496"/>
            </w:rPr>
            <w:t>Öğrenci İşleri Görev Tanımı</w:t>
          </w:r>
        </w:p>
      </w:tc>
      <w:tc>
        <w:tcPr>
          <w:tcW w:w="1276" w:type="dxa"/>
          <w:tcBorders>
            <w:top w:val="single" w:sz="4" w:space="0" w:color="BFBFBF"/>
            <w:left w:val="single" w:sz="4" w:space="0" w:color="BFBFBF"/>
            <w:bottom w:val="single" w:sz="6" w:space="0" w:color="BFBFBF"/>
            <w:right w:val="single" w:sz="6" w:space="0" w:color="BFBFBF"/>
          </w:tcBorders>
          <w:shd w:val="clear" w:color="auto" w:fill="auto"/>
          <w:vAlign w:val="bottom"/>
        </w:tcPr>
        <w:p w:rsidR="00ED74F1" w:rsidRPr="000F46FA" w:rsidRDefault="00ED74F1" w:rsidP="00F958A9">
          <w:pPr>
            <w:pStyle w:val="stBilgi"/>
            <w:ind w:right="-112"/>
            <w:rPr>
              <w:rFonts w:ascii="Cambria" w:hAnsi="Cambria"/>
              <w:sz w:val="16"/>
              <w:szCs w:val="16"/>
            </w:rPr>
          </w:pPr>
          <w:r w:rsidRPr="000F46FA">
            <w:rPr>
              <w:rFonts w:ascii="Cambria" w:hAnsi="Cambria"/>
              <w:sz w:val="16"/>
              <w:szCs w:val="16"/>
            </w:rPr>
            <w:t>Doküman No</w:t>
          </w:r>
        </w:p>
      </w:tc>
      <w:tc>
        <w:tcPr>
          <w:tcW w:w="1829" w:type="dxa"/>
          <w:tcBorders>
            <w:top w:val="single" w:sz="4" w:space="0" w:color="BFBFBF"/>
            <w:left w:val="single" w:sz="6" w:space="0" w:color="BFBFBF"/>
            <w:bottom w:val="single" w:sz="6" w:space="0" w:color="BFBFBF"/>
            <w:right w:val="single" w:sz="4" w:space="0" w:color="BFBFBF"/>
          </w:tcBorders>
          <w:shd w:val="clear" w:color="auto" w:fill="auto"/>
          <w:vAlign w:val="bottom"/>
        </w:tcPr>
        <w:p w:rsidR="00ED74F1" w:rsidRPr="00F958A9" w:rsidRDefault="003A75AA" w:rsidP="003A75AA">
          <w:pPr>
            <w:pStyle w:val="stBilgi"/>
            <w:rPr>
              <w:rFonts w:ascii="Cambria" w:hAnsi="Cambria"/>
              <w:b/>
              <w:color w:val="2E74B5"/>
              <w:sz w:val="16"/>
              <w:szCs w:val="16"/>
            </w:rPr>
          </w:pPr>
          <w:r>
            <w:rPr>
              <w:rFonts w:ascii="Cambria" w:hAnsi="Cambria"/>
              <w:b/>
              <w:color w:val="2E74B5"/>
              <w:sz w:val="16"/>
              <w:szCs w:val="16"/>
            </w:rPr>
            <w:t>GT</w:t>
          </w:r>
          <w:r w:rsidR="00AB2D7F" w:rsidRPr="00F958A9">
            <w:rPr>
              <w:rFonts w:ascii="Cambria" w:hAnsi="Cambria"/>
              <w:b/>
              <w:color w:val="2E74B5"/>
              <w:sz w:val="16"/>
              <w:szCs w:val="16"/>
            </w:rPr>
            <w:t>-</w:t>
          </w:r>
          <w:r>
            <w:rPr>
              <w:rFonts w:ascii="Cambria" w:hAnsi="Cambria"/>
              <w:b/>
              <w:color w:val="2E74B5"/>
              <w:sz w:val="16"/>
              <w:szCs w:val="16"/>
            </w:rPr>
            <w:t>BYY</w:t>
          </w:r>
          <w:r w:rsidR="00F958A9" w:rsidRPr="00F958A9">
            <w:rPr>
              <w:rFonts w:ascii="Cambria" w:hAnsi="Cambria"/>
              <w:b/>
              <w:color w:val="2E74B5"/>
              <w:sz w:val="16"/>
              <w:szCs w:val="16"/>
            </w:rPr>
            <w:t>-</w:t>
          </w:r>
          <w:bookmarkStart w:id="0" w:name="_GoBack"/>
          <w:bookmarkEnd w:id="0"/>
          <w:r w:rsidR="00F958A9" w:rsidRPr="00F958A9">
            <w:rPr>
              <w:rFonts w:ascii="Cambria" w:hAnsi="Cambria"/>
              <w:b/>
              <w:color w:val="2E74B5"/>
              <w:sz w:val="16"/>
              <w:szCs w:val="16"/>
            </w:rPr>
            <w:t>0</w:t>
          </w:r>
          <w:r w:rsidR="00D125F5">
            <w:rPr>
              <w:rFonts w:ascii="Cambria" w:hAnsi="Cambria"/>
              <w:b/>
              <w:color w:val="2E74B5"/>
              <w:sz w:val="16"/>
              <w:szCs w:val="16"/>
            </w:rPr>
            <w:t>04</w:t>
          </w:r>
        </w:p>
      </w:tc>
    </w:tr>
    <w:tr w:rsidR="00ED74F1" w:rsidTr="00F958A9">
      <w:trPr>
        <w:trHeight w:val="354"/>
      </w:trPr>
      <w:tc>
        <w:tcPr>
          <w:tcW w:w="2973" w:type="dxa"/>
          <w:vMerge/>
          <w:shd w:val="clear" w:color="auto" w:fill="auto"/>
        </w:tcPr>
        <w:p w:rsidR="00ED74F1" w:rsidRDefault="00ED74F1" w:rsidP="00722E8C">
          <w:pPr>
            <w:pStyle w:val="stBilgi"/>
            <w:rPr>
              <w:noProof/>
            </w:rPr>
          </w:pPr>
        </w:p>
      </w:tc>
      <w:tc>
        <w:tcPr>
          <w:tcW w:w="4540" w:type="dxa"/>
          <w:vMerge/>
          <w:tcBorders>
            <w:right w:val="single" w:sz="4" w:space="0" w:color="BFBFBF"/>
          </w:tcBorders>
          <w:shd w:val="clear" w:color="auto" w:fill="auto"/>
          <w:vAlign w:val="center"/>
        </w:tcPr>
        <w:p w:rsidR="00ED74F1" w:rsidRDefault="00ED74F1" w:rsidP="000F46FA">
          <w:pPr>
            <w:pStyle w:val="stBilgi"/>
            <w:jc w:val="center"/>
          </w:pPr>
        </w:p>
      </w:tc>
      <w:tc>
        <w:tcPr>
          <w:tcW w:w="1276" w:type="dxa"/>
          <w:tcBorders>
            <w:top w:val="single" w:sz="6" w:space="0" w:color="BFBFBF"/>
            <w:left w:val="single" w:sz="4" w:space="0" w:color="BFBFBF"/>
            <w:bottom w:val="single" w:sz="6" w:space="0" w:color="BFBFBF"/>
            <w:right w:val="single" w:sz="6" w:space="0" w:color="BFBFBF"/>
          </w:tcBorders>
          <w:shd w:val="clear" w:color="auto" w:fill="auto"/>
          <w:vAlign w:val="bottom"/>
        </w:tcPr>
        <w:p w:rsidR="00ED74F1" w:rsidRPr="000F46FA" w:rsidRDefault="00ED74F1" w:rsidP="00F958A9">
          <w:pPr>
            <w:pStyle w:val="stBilgi"/>
            <w:ind w:right="-112"/>
            <w:rPr>
              <w:rFonts w:ascii="Cambria" w:hAnsi="Cambria"/>
              <w:sz w:val="16"/>
              <w:szCs w:val="16"/>
            </w:rPr>
          </w:pPr>
          <w:r w:rsidRPr="000F46FA">
            <w:rPr>
              <w:rFonts w:ascii="Cambria" w:hAnsi="Cambria"/>
              <w:sz w:val="16"/>
              <w:szCs w:val="16"/>
            </w:rPr>
            <w:t>Yayın Tarihi</w:t>
          </w:r>
        </w:p>
      </w:tc>
      <w:tc>
        <w:tcPr>
          <w:tcW w:w="1829" w:type="dxa"/>
          <w:tcBorders>
            <w:top w:val="single" w:sz="6" w:space="0" w:color="BFBFBF"/>
            <w:left w:val="single" w:sz="6" w:space="0" w:color="BFBFBF"/>
            <w:bottom w:val="single" w:sz="6" w:space="0" w:color="BFBFBF"/>
            <w:right w:val="single" w:sz="4" w:space="0" w:color="BFBFBF"/>
          </w:tcBorders>
          <w:shd w:val="clear" w:color="auto" w:fill="auto"/>
          <w:vAlign w:val="bottom"/>
        </w:tcPr>
        <w:p w:rsidR="00ED74F1" w:rsidRPr="000F46FA" w:rsidRDefault="00D64EFE" w:rsidP="00F958A9">
          <w:pPr>
            <w:pStyle w:val="stBilgi"/>
            <w:rPr>
              <w:rFonts w:ascii="Cambria" w:hAnsi="Cambria"/>
              <w:b/>
              <w:color w:val="2E74B5"/>
              <w:sz w:val="16"/>
              <w:szCs w:val="16"/>
            </w:rPr>
          </w:pPr>
          <w:r>
            <w:rPr>
              <w:rFonts w:ascii="Cambria" w:hAnsi="Cambria"/>
              <w:b/>
              <w:color w:val="2E74B5"/>
              <w:sz w:val="16"/>
              <w:szCs w:val="16"/>
            </w:rPr>
            <w:t>20</w:t>
          </w:r>
          <w:r w:rsidR="00E028A2">
            <w:rPr>
              <w:rFonts w:ascii="Cambria" w:hAnsi="Cambria"/>
              <w:b/>
              <w:color w:val="2E74B5"/>
              <w:sz w:val="16"/>
              <w:szCs w:val="16"/>
            </w:rPr>
            <w:t>.11.2023</w:t>
          </w:r>
        </w:p>
      </w:tc>
    </w:tr>
    <w:tr w:rsidR="00ED74F1" w:rsidTr="00F958A9">
      <w:trPr>
        <w:trHeight w:val="353"/>
      </w:trPr>
      <w:tc>
        <w:tcPr>
          <w:tcW w:w="2973" w:type="dxa"/>
          <w:vMerge/>
          <w:shd w:val="clear" w:color="auto" w:fill="auto"/>
        </w:tcPr>
        <w:p w:rsidR="00ED74F1" w:rsidRDefault="00ED74F1" w:rsidP="00722E8C">
          <w:pPr>
            <w:pStyle w:val="stBilgi"/>
            <w:rPr>
              <w:noProof/>
            </w:rPr>
          </w:pPr>
        </w:p>
      </w:tc>
      <w:tc>
        <w:tcPr>
          <w:tcW w:w="4540" w:type="dxa"/>
          <w:vMerge/>
          <w:tcBorders>
            <w:right w:val="single" w:sz="4" w:space="0" w:color="BFBFBF"/>
          </w:tcBorders>
          <w:shd w:val="clear" w:color="auto" w:fill="auto"/>
          <w:vAlign w:val="center"/>
        </w:tcPr>
        <w:p w:rsidR="00ED74F1" w:rsidRPr="000F46FA" w:rsidRDefault="00ED74F1" w:rsidP="000F46FA">
          <w:pPr>
            <w:pStyle w:val="stBilgi"/>
            <w:jc w:val="center"/>
            <w:rPr>
              <w:i/>
              <w:sz w:val="20"/>
              <w:szCs w:val="20"/>
            </w:rPr>
          </w:pPr>
        </w:p>
      </w:tc>
      <w:tc>
        <w:tcPr>
          <w:tcW w:w="1276" w:type="dxa"/>
          <w:tcBorders>
            <w:top w:val="single" w:sz="6" w:space="0" w:color="BFBFBF"/>
            <w:left w:val="single" w:sz="4" w:space="0" w:color="BFBFBF"/>
            <w:bottom w:val="single" w:sz="6" w:space="0" w:color="BFBFBF"/>
            <w:right w:val="single" w:sz="6" w:space="0" w:color="BFBFBF"/>
          </w:tcBorders>
          <w:shd w:val="clear" w:color="auto" w:fill="auto"/>
          <w:vAlign w:val="bottom"/>
        </w:tcPr>
        <w:p w:rsidR="00ED74F1" w:rsidRPr="000F46FA" w:rsidRDefault="00ED74F1" w:rsidP="00F958A9">
          <w:pPr>
            <w:pStyle w:val="stBilgi"/>
            <w:ind w:right="-112"/>
            <w:rPr>
              <w:rFonts w:ascii="Cambria" w:hAnsi="Cambria"/>
              <w:sz w:val="16"/>
              <w:szCs w:val="16"/>
            </w:rPr>
          </w:pPr>
          <w:r w:rsidRPr="000F46FA">
            <w:rPr>
              <w:rFonts w:ascii="Cambria" w:hAnsi="Cambria"/>
              <w:sz w:val="16"/>
              <w:szCs w:val="16"/>
            </w:rPr>
            <w:t>Revizyon Tarihi</w:t>
          </w:r>
        </w:p>
      </w:tc>
      <w:tc>
        <w:tcPr>
          <w:tcW w:w="1829" w:type="dxa"/>
          <w:tcBorders>
            <w:top w:val="single" w:sz="6" w:space="0" w:color="BFBFBF"/>
            <w:left w:val="single" w:sz="6" w:space="0" w:color="BFBFBF"/>
            <w:bottom w:val="single" w:sz="6" w:space="0" w:color="BFBFBF"/>
            <w:right w:val="single" w:sz="4" w:space="0" w:color="BFBFBF"/>
          </w:tcBorders>
          <w:shd w:val="clear" w:color="auto" w:fill="auto"/>
          <w:vAlign w:val="bottom"/>
        </w:tcPr>
        <w:p w:rsidR="00ED74F1" w:rsidRPr="000F46FA" w:rsidRDefault="00ED74F1" w:rsidP="00F958A9">
          <w:pPr>
            <w:pStyle w:val="stBilgi"/>
            <w:rPr>
              <w:rFonts w:ascii="Cambria" w:hAnsi="Cambria"/>
              <w:b/>
              <w:color w:val="2E74B5"/>
              <w:sz w:val="16"/>
              <w:szCs w:val="16"/>
            </w:rPr>
          </w:pPr>
          <w:r w:rsidRPr="000F46FA">
            <w:rPr>
              <w:rFonts w:ascii="Cambria" w:hAnsi="Cambria"/>
              <w:b/>
              <w:color w:val="2E74B5"/>
              <w:sz w:val="16"/>
              <w:szCs w:val="16"/>
            </w:rPr>
            <w:t>-</w:t>
          </w:r>
        </w:p>
      </w:tc>
    </w:tr>
    <w:tr w:rsidR="00ED74F1" w:rsidTr="00F958A9">
      <w:trPr>
        <w:trHeight w:val="354"/>
      </w:trPr>
      <w:tc>
        <w:tcPr>
          <w:tcW w:w="2973" w:type="dxa"/>
          <w:vMerge/>
          <w:shd w:val="clear" w:color="auto" w:fill="auto"/>
        </w:tcPr>
        <w:p w:rsidR="00ED74F1" w:rsidRDefault="00ED74F1" w:rsidP="00722E8C">
          <w:pPr>
            <w:pStyle w:val="stBilgi"/>
            <w:rPr>
              <w:noProof/>
            </w:rPr>
          </w:pPr>
        </w:p>
      </w:tc>
      <w:tc>
        <w:tcPr>
          <w:tcW w:w="4540" w:type="dxa"/>
          <w:vMerge/>
          <w:tcBorders>
            <w:right w:val="single" w:sz="4" w:space="0" w:color="BFBFBF"/>
          </w:tcBorders>
          <w:shd w:val="clear" w:color="auto" w:fill="auto"/>
          <w:vAlign w:val="center"/>
        </w:tcPr>
        <w:p w:rsidR="00ED74F1" w:rsidRDefault="00ED74F1" w:rsidP="000F46FA">
          <w:pPr>
            <w:pStyle w:val="stBilgi"/>
            <w:jc w:val="center"/>
          </w:pPr>
        </w:p>
      </w:tc>
      <w:tc>
        <w:tcPr>
          <w:tcW w:w="1276" w:type="dxa"/>
          <w:tcBorders>
            <w:top w:val="single" w:sz="6" w:space="0" w:color="BFBFBF"/>
            <w:left w:val="single" w:sz="4" w:space="0" w:color="BFBFBF"/>
            <w:bottom w:val="single" w:sz="4" w:space="0" w:color="BFBFBF"/>
            <w:right w:val="single" w:sz="6" w:space="0" w:color="BFBFBF"/>
          </w:tcBorders>
          <w:shd w:val="clear" w:color="auto" w:fill="auto"/>
          <w:vAlign w:val="bottom"/>
        </w:tcPr>
        <w:p w:rsidR="00ED74F1" w:rsidRPr="000F46FA" w:rsidRDefault="00ED74F1" w:rsidP="00F958A9">
          <w:pPr>
            <w:pStyle w:val="stBilgi"/>
            <w:ind w:right="-112"/>
            <w:rPr>
              <w:rFonts w:ascii="Cambria" w:hAnsi="Cambria"/>
              <w:sz w:val="16"/>
              <w:szCs w:val="16"/>
            </w:rPr>
          </w:pPr>
          <w:r w:rsidRPr="000F46FA">
            <w:rPr>
              <w:rFonts w:ascii="Cambria" w:hAnsi="Cambria"/>
              <w:sz w:val="16"/>
              <w:szCs w:val="16"/>
            </w:rPr>
            <w:t>Revizyon No</w:t>
          </w:r>
        </w:p>
      </w:tc>
      <w:tc>
        <w:tcPr>
          <w:tcW w:w="1829" w:type="dxa"/>
          <w:tcBorders>
            <w:top w:val="single" w:sz="6" w:space="0" w:color="BFBFBF"/>
            <w:left w:val="single" w:sz="6" w:space="0" w:color="BFBFBF"/>
            <w:bottom w:val="single" w:sz="4" w:space="0" w:color="BFBFBF"/>
            <w:right w:val="single" w:sz="4" w:space="0" w:color="BFBFBF"/>
          </w:tcBorders>
          <w:shd w:val="clear" w:color="auto" w:fill="auto"/>
          <w:vAlign w:val="bottom"/>
        </w:tcPr>
        <w:p w:rsidR="00ED74F1" w:rsidRPr="000F46FA" w:rsidRDefault="00ED74F1" w:rsidP="00F958A9">
          <w:pPr>
            <w:pStyle w:val="stBilgi"/>
            <w:rPr>
              <w:rFonts w:ascii="Cambria" w:hAnsi="Cambria"/>
              <w:b/>
              <w:color w:val="2E74B5"/>
              <w:sz w:val="16"/>
              <w:szCs w:val="16"/>
            </w:rPr>
          </w:pPr>
          <w:r w:rsidRPr="000F46FA">
            <w:rPr>
              <w:rFonts w:ascii="Cambria" w:hAnsi="Cambria"/>
              <w:b/>
              <w:color w:val="2E74B5"/>
              <w:sz w:val="16"/>
              <w:szCs w:val="16"/>
            </w:rPr>
            <w:t>0</w:t>
          </w:r>
        </w:p>
      </w:tc>
    </w:tr>
  </w:tbl>
  <w:p w:rsidR="00A547BF" w:rsidRDefault="00A547BF" w:rsidP="00A547BF">
    <w:pPr>
      <w:pStyle w:val="stBilgi"/>
      <w:rPr>
        <w:sz w:val="4"/>
        <w:szCs w:val="4"/>
      </w:rPr>
    </w:pPr>
  </w:p>
  <w:p w:rsidR="00722E8C" w:rsidRDefault="00722E8C" w:rsidP="00A547BF">
    <w:pPr>
      <w:pStyle w:val="stBilgi"/>
      <w:rPr>
        <w:sz w:val="4"/>
        <w:szCs w:val="4"/>
      </w:rPr>
    </w:pPr>
  </w:p>
  <w:p w:rsidR="00CF0D4F" w:rsidRPr="003C0C1E" w:rsidRDefault="00CF0D4F">
    <w:pPr>
      <w:pStyle w:val="stBilgi"/>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597" w:rsidRDefault="0084759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097"/>
    <w:multiLevelType w:val="hybridMultilevel"/>
    <w:tmpl w:val="7AD254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2C0A86"/>
    <w:multiLevelType w:val="hybridMultilevel"/>
    <w:tmpl w:val="DB2EF514"/>
    <w:lvl w:ilvl="0" w:tplc="95F458D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D88DDC">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BE5DD4">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108444">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F67ED0">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32A42C">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9A40F0">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8E0380">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3DA5AEA">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C0227B"/>
    <w:multiLevelType w:val="hybridMultilevel"/>
    <w:tmpl w:val="8BA0DB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4D3485"/>
    <w:multiLevelType w:val="hybridMultilevel"/>
    <w:tmpl w:val="FC24BD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DDB1276"/>
    <w:multiLevelType w:val="hybridMultilevel"/>
    <w:tmpl w:val="D44E3054"/>
    <w:lvl w:ilvl="0" w:tplc="7A020C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CE95C8">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9C2BBE">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2C4864">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F83ED0">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05CDD2E">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ADF98">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FC94AA">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34A2B0">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ED054AD"/>
    <w:multiLevelType w:val="hybridMultilevel"/>
    <w:tmpl w:val="4DFE6C4E"/>
    <w:lvl w:ilvl="0" w:tplc="6EF8781C">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BCE30C">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DEA0DE">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4983ED2">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F4EFDE">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60618C">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426A39E">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789618">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F4CB2A">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2C062CB"/>
    <w:multiLevelType w:val="hybridMultilevel"/>
    <w:tmpl w:val="E3FE35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746CCE"/>
    <w:multiLevelType w:val="hybridMultilevel"/>
    <w:tmpl w:val="B47C940C"/>
    <w:lvl w:ilvl="0" w:tplc="0060D8A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AE2D32">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C4E3F8">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F0EB08">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4EC0F2">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663022">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FE0E624">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6F0C97E">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80183A">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028762B"/>
    <w:multiLevelType w:val="hybridMultilevel"/>
    <w:tmpl w:val="5A1C60A8"/>
    <w:lvl w:ilvl="0" w:tplc="7A04526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3CE94C">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B01F04">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B48E78">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D4AD30">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5EC580">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C0B9FC">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FAA496">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48B08E">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2851DCB"/>
    <w:multiLevelType w:val="hybridMultilevel"/>
    <w:tmpl w:val="FB3240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2D23677"/>
    <w:multiLevelType w:val="hybridMultilevel"/>
    <w:tmpl w:val="697AD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7D15B87"/>
    <w:multiLevelType w:val="hybridMultilevel"/>
    <w:tmpl w:val="C212A4F4"/>
    <w:lvl w:ilvl="0" w:tplc="08C612E2">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2" w15:restartNumberingAfterBreak="0">
    <w:nsid w:val="56220DA5"/>
    <w:multiLevelType w:val="hybridMultilevel"/>
    <w:tmpl w:val="625CE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6CF1123"/>
    <w:multiLevelType w:val="hybridMultilevel"/>
    <w:tmpl w:val="45BCA7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6F061AA"/>
    <w:multiLevelType w:val="hybridMultilevel"/>
    <w:tmpl w:val="00D2D092"/>
    <w:lvl w:ilvl="0" w:tplc="17E619AC">
      <w:start w:val="3"/>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A05E30">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E60D772">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4B01F32">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4615F6">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1C11CC">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1AC460">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5A23B6">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AA2AB2">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C861175"/>
    <w:multiLevelType w:val="hybridMultilevel"/>
    <w:tmpl w:val="C608AC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B5C5585"/>
    <w:multiLevelType w:val="hybridMultilevel"/>
    <w:tmpl w:val="2DBA9D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5"/>
  </w:num>
  <w:num w:numId="4">
    <w:abstractNumId w:val="6"/>
  </w:num>
  <w:num w:numId="5">
    <w:abstractNumId w:val="10"/>
  </w:num>
  <w:num w:numId="6">
    <w:abstractNumId w:val="12"/>
  </w:num>
  <w:num w:numId="7">
    <w:abstractNumId w:val="8"/>
  </w:num>
  <w:num w:numId="8">
    <w:abstractNumId w:val="14"/>
  </w:num>
  <w:num w:numId="9">
    <w:abstractNumId w:val="16"/>
  </w:num>
  <w:num w:numId="10">
    <w:abstractNumId w:val="11"/>
  </w:num>
  <w:num w:numId="11">
    <w:abstractNumId w:val="13"/>
  </w:num>
  <w:num w:numId="12">
    <w:abstractNumId w:val="2"/>
  </w:num>
  <w:num w:numId="13">
    <w:abstractNumId w:val="9"/>
  </w:num>
  <w:num w:numId="14">
    <w:abstractNumId w:val="7"/>
  </w:num>
  <w:num w:numId="15">
    <w:abstractNumId w:val="5"/>
  </w:num>
  <w:num w:numId="16">
    <w:abstractNumId w:val="1"/>
  </w:num>
  <w:num w:numId="1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1E"/>
    <w:rsid w:val="0002352C"/>
    <w:rsid w:val="000270FF"/>
    <w:rsid w:val="000300DC"/>
    <w:rsid w:val="0003484F"/>
    <w:rsid w:val="0003726E"/>
    <w:rsid w:val="000412C1"/>
    <w:rsid w:val="00041B4A"/>
    <w:rsid w:val="0004782F"/>
    <w:rsid w:val="00053E2F"/>
    <w:rsid w:val="00060910"/>
    <w:rsid w:val="0006410D"/>
    <w:rsid w:val="0006498F"/>
    <w:rsid w:val="000722EA"/>
    <w:rsid w:val="00081558"/>
    <w:rsid w:val="00083A7F"/>
    <w:rsid w:val="00085C1F"/>
    <w:rsid w:val="0008769F"/>
    <w:rsid w:val="000938FA"/>
    <w:rsid w:val="00094571"/>
    <w:rsid w:val="000970DA"/>
    <w:rsid w:val="000A1383"/>
    <w:rsid w:val="000A610B"/>
    <w:rsid w:val="000B29FC"/>
    <w:rsid w:val="000C255F"/>
    <w:rsid w:val="000C7889"/>
    <w:rsid w:val="000D109A"/>
    <w:rsid w:val="000D2A74"/>
    <w:rsid w:val="000D30B8"/>
    <w:rsid w:val="000D48D5"/>
    <w:rsid w:val="000D4FAF"/>
    <w:rsid w:val="000D6E2F"/>
    <w:rsid w:val="000E7E7F"/>
    <w:rsid w:val="000F0E31"/>
    <w:rsid w:val="000F368C"/>
    <w:rsid w:val="000F46FA"/>
    <w:rsid w:val="000F4933"/>
    <w:rsid w:val="000F5738"/>
    <w:rsid w:val="00100EF8"/>
    <w:rsid w:val="00107B74"/>
    <w:rsid w:val="00107EC7"/>
    <w:rsid w:val="001151AF"/>
    <w:rsid w:val="00121C85"/>
    <w:rsid w:val="00125A38"/>
    <w:rsid w:val="00134C6B"/>
    <w:rsid w:val="001428B1"/>
    <w:rsid w:val="00143A1F"/>
    <w:rsid w:val="00144C8F"/>
    <w:rsid w:val="0014700C"/>
    <w:rsid w:val="00151326"/>
    <w:rsid w:val="00156046"/>
    <w:rsid w:val="00157EE6"/>
    <w:rsid w:val="0016136F"/>
    <w:rsid w:val="0017239E"/>
    <w:rsid w:val="001764FD"/>
    <w:rsid w:val="001842F2"/>
    <w:rsid w:val="00191CBC"/>
    <w:rsid w:val="001B565D"/>
    <w:rsid w:val="001B62A1"/>
    <w:rsid w:val="001C13A5"/>
    <w:rsid w:val="001C4693"/>
    <w:rsid w:val="001D248B"/>
    <w:rsid w:val="001D59C1"/>
    <w:rsid w:val="001D77DF"/>
    <w:rsid w:val="001E56BC"/>
    <w:rsid w:val="001E6D6A"/>
    <w:rsid w:val="001E7AC7"/>
    <w:rsid w:val="001F2985"/>
    <w:rsid w:val="001F2CC7"/>
    <w:rsid w:val="001F3AC8"/>
    <w:rsid w:val="001F4EA2"/>
    <w:rsid w:val="00201072"/>
    <w:rsid w:val="00202B4C"/>
    <w:rsid w:val="00211CD9"/>
    <w:rsid w:val="0021208E"/>
    <w:rsid w:val="0021280D"/>
    <w:rsid w:val="002162B6"/>
    <w:rsid w:val="00223C60"/>
    <w:rsid w:val="0022675E"/>
    <w:rsid w:val="002326AF"/>
    <w:rsid w:val="0023407D"/>
    <w:rsid w:val="00234A9E"/>
    <w:rsid w:val="00235BFE"/>
    <w:rsid w:val="00237835"/>
    <w:rsid w:val="002535FA"/>
    <w:rsid w:val="00275F8D"/>
    <w:rsid w:val="00283D3A"/>
    <w:rsid w:val="00291B57"/>
    <w:rsid w:val="00296E92"/>
    <w:rsid w:val="002B01C0"/>
    <w:rsid w:val="002B272D"/>
    <w:rsid w:val="002B2873"/>
    <w:rsid w:val="002B7DA2"/>
    <w:rsid w:val="002C09E8"/>
    <w:rsid w:val="002C45C6"/>
    <w:rsid w:val="002C498F"/>
    <w:rsid w:val="002C65FE"/>
    <w:rsid w:val="002C7284"/>
    <w:rsid w:val="002D0799"/>
    <w:rsid w:val="002E37A7"/>
    <w:rsid w:val="002F1C2F"/>
    <w:rsid w:val="002F6510"/>
    <w:rsid w:val="002F6E5F"/>
    <w:rsid w:val="0030397E"/>
    <w:rsid w:val="00317371"/>
    <w:rsid w:val="0031757F"/>
    <w:rsid w:val="0031798B"/>
    <w:rsid w:val="00320F59"/>
    <w:rsid w:val="003322B5"/>
    <w:rsid w:val="00340749"/>
    <w:rsid w:val="00344D22"/>
    <w:rsid w:val="003472FD"/>
    <w:rsid w:val="003600DB"/>
    <w:rsid w:val="00361C85"/>
    <w:rsid w:val="00362F9E"/>
    <w:rsid w:val="00365CF8"/>
    <w:rsid w:val="00365F1C"/>
    <w:rsid w:val="00374CA0"/>
    <w:rsid w:val="00376816"/>
    <w:rsid w:val="0037716E"/>
    <w:rsid w:val="00381D40"/>
    <w:rsid w:val="0038685B"/>
    <w:rsid w:val="003909AB"/>
    <w:rsid w:val="00391BD8"/>
    <w:rsid w:val="003A2730"/>
    <w:rsid w:val="003A2BE1"/>
    <w:rsid w:val="003A75AA"/>
    <w:rsid w:val="003C0C1E"/>
    <w:rsid w:val="003E386C"/>
    <w:rsid w:val="003E78A7"/>
    <w:rsid w:val="003F3F60"/>
    <w:rsid w:val="003F5907"/>
    <w:rsid w:val="003F6507"/>
    <w:rsid w:val="003F7284"/>
    <w:rsid w:val="00400C7D"/>
    <w:rsid w:val="0040534B"/>
    <w:rsid w:val="00407AA6"/>
    <w:rsid w:val="00411020"/>
    <w:rsid w:val="00411D18"/>
    <w:rsid w:val="0041270E"/>
    <w:rsid w:val="0041297C"/>
    <w:rsid w:val="00423718"/>
    <w:rsid w:val="004273F7"/>
    <w:rsid w:val="00431A80"/>
    <w:rsid w:val="00434DAA"/>
    <w:rsid w:val="004422F3"/>
    <w:rsid w:val="00444F48"/>
    <w:rsid w:val="0044768A"/>
    <w:rsid w:val="0045319F"/>
    <w:rsid w:val="0045716E"/>
    <w:rsid w:val="0046621D"/>
    <w:rsid w:val="0047488A"/>
    <w:rsid w:val="00492056"/>
    <w:rsid w:val="00492DB1"/>
    <w:rsid w:val="00494C39"/>
    <w:rsid w:val="00496D8B"/>
    <w:rsid w:val="004A3063"/>
    <w:rsid w:val="004B12DA"/>
    <w:rsid w:val="004B5C60"/>
    <w:rsid w:val="004C134F"/>
    <w:rsid w:val="004D0862"/>
    <w:rsid w:val="004D59B1"/>
    <w:rsid w:val="004E1616"/>
    <w:rsid w:val="004E65BC"/>
    <w:rsid w:val="004F1234"/>
    <w:rsid w:val="004F131F"/>
    <w:rsid w:val="004F2C90"/>
    <w:rsid w:val="004F5969"/>
    <w:rsid w:val="004F6CF1"/>
    <w:rsid w:val="00501A32"/>
    <w:rsid w:val="00510DE4"/>
    <w:rsid w:val="005141C4"/>
    <w:rsid w:val="00515906"/>
    <w:rsid w:val="00516A8A"/>
    <w:rsid w:val="0051797F"/>
    <w:rsid w:val="00525D79"/>
    <w:rsid w:val="00530961"/>
    <w:rsid w:val="00533A92"/>
    <w:rsid w:val="00533AC4"/>
    <w:rsid w:val="00533C74"/>
    <w:rsid w:val="00540626"/>
    <w:rsid w:val="00545D00"/>
    <w:rsid w:val="0055066E"/>
    <w:rsid w:val="005544F3"/>
    <w:rsid w:val="005616B4"/>
    <w:rsid w:val="005859EB"/>
    <w:rsid w:val="0058733F"/>
    <w:rsid w:val="00587B6E"/>
    <w:rsid w:val="0059594B"/>
    <w:rsid w:val="00596834"/>
    <w:rsid w:val="005A26E4"/>
    <w:rsid w:val="005A2DA1"/>
    <w:rsid w:val="005A3A5C"/>
    <w:rsid w:val="005B33F4"/>
    <w:rsid w:val="005B4F45"/>
    <w:rsid w:val="005C1F15"/>
    <w:rsid w:val="005C7C3C"/>
    <w:rsid w:val="005D2525"/>
    <w:rsid w:val="005D7467"/>
    <w:rsid w:val="005E0564"/>
    <w:rsid w:val="005E134C"/>
    <w:rsid w:val="005E1FA1"/>
    <w:rsid w:val="005F3011"/>
    <w:rsid w:val="005F54B2"/>
    <w:rsid w:val="005F6305"/>
    <w:rsid w:val="00614381"/>
    <w:rsid w:val="006169D1"/>
    <w:rsid w:val="00621EFE"/>
    <w:rsid w:val="00625987"/>
    <w:rsid w:val="006279FB"/>
    <w:rsid w:val="00627ACC"/>
    <w:rsid w:val="0063466B"/>
    <w:rsid w:val="00643F1E"/>
    <w:rsid w:val="00645C8C"/>
    <w:rsid w:val="006558ED"/>
    <w:rsid w:val="00663645"/>
    <w:rsid w:val="006659B9"/>
    <w:rsid w:val="006710A6"/>
    <w:rsid w:val="00671F95"/>
    <w:rsid w:val="00672C98"/>
    <w:rsid w:val="00677D5B"/>
    <w:rsid w:val="00680C0E"/>
    <w:rsid w:val="00681DCD"/>
    <w:rsid w:val="00682C6F"/>
    <w:rsid w:val="006901B2"/>
    <w:rsid w:val="006903E5"/>
    <w:rsid w:val="006A36F3"/>
    <w:rsid w:val="006A5DA8"/>
    <w:rsid w:val="006A7C39"/>
    <w:rsid w:val="006B0B91"/>
    <w:rsid w:val="006B1330"/>
    <w:rsid w:val="006B7F9B"/>
    <w:rsid w:val="006D08C2"/>
    <w:rsid w:val="006D0ED8"/>
    <w:rsid w:val="006D43A0"/>
    <w:rsid w:val="006D4483"/>
    <w:rsid w:val="006D73F4"/>
    <w:rsid w:val="006E0054"/>
    <w:rsid w:val="006E5EAF"/>
    <w:rsid w:val="006F2C71"/>
    <w:rsid w:val="006F3202"/>
    <w:rsid w:val="006F4587"/>
    <w:rsid w:val="00700FE3"/>
    <w:rsid w:val="00707479"/>
    <w:rsid w:val="0071481F"/>
    <w:rsid w:val="007179A3"/>
    <w:rsid w:val="00722E8C"/>
    <w:rsid w:val="00724C7B"/>
    <w:rsid w:val="00732249"/>
    <w:rsid w:val="0074267C"/>
    <w:rsid w:val="00743DC3"/>
    <w:rsid w:val="00750049"/>
    <w:rsid w:val="00751CB4"/>
    <w:rsid w:val="00753616"/>
    <w:rsid w:val="00754C9B"/>
    <w:rsid w:val="007559B5"/>
    <w:rsid w:val="00760DB3"/>
    <w:rsid w:val="00763D8B"/>
    <w:rsid w:val="0077003A"/>
    <w:rsid w:val="007707C6"/>
    <w:rsid w:val="00771B2C"/>
    <w:rsid w:val="0077416B"/>
    <w:rsid w:val="00777CD9"/>
    <w:rsid w:val="00792B6C"/>
    <w:rsid w:val="007B0A14"/>
    <w:rsid w:val="007B16B1"/>
    <w:rsid w:val="007B4688"/>
    <w:rsid w:val="007B5569"/>
    <w:rsid w:val="007B586A"/>
    <w:rsid w:val="007B636C"/>
    <w:rsid w:val="007C3608"/>
    <w:rsid w:val="007C4A89"/>
    <w:rsid w:val="007C6FC4"/>
    <w:rsid w:val="007D5FCE"/>
    <w:rsid w:val="007E165A"/>
    <w:rsid w:val="007E1E61"/>
    <w:rsid w:val="007F6EDE"/>
    <w:rsid w:val="008027FA"/>
    <w:rsid w:val="0080543F"/>
    <w:rsid w:val="00810C53"/>
    <w:rsid w:val="00811215"/>
    <w:rsid w:val="0081145F"/>
    <w:rsid w:val="00811C9C"/>
    <w:rsid w:val="00812F84"/>
    <w:rsid w:val="00816E30"/>
    <w:rsid w:val="00820235"/>
    <w:rsid w:val="0082057C"/>
    <w:rsid w:val="00822855"/>
    <w:rsid w:val="008358EB"/>
    <w:rsid w:val="00846159"/>
    <w:rsid w:val="00847597"/>
    <w:rsid w:val="008500E1"/>
    <w:rsid w:val="00852003"/>
    <w:rsid w:val="00855FF7"/>
    <w:rsid w:val="00861E72"/>
    <w:rsid w:val="00863429"/>
    <w:rsid w:val="0089124A"/>
    <w:rsid w:val="008A429A"/>
    <w:rsid w:val="008A5E49"/>
    <w:rsid w:val="008A5F9F"/>
    <w:rsid w:val="008A7C47"/>
    <w:rsid w:val="008B0803"/>
    <w:rsid w:val="008B3F90"/>
    <w:rsid w:val="008B50C0"/>
    <w:rsid w:val="008C16F8"/>
    <w:rsid w:val="008C23DD"/>
    <w:rsid w:val="008C3650"/>
    <w:rsid w:val="008C53C8"/>
    <w:rsid w:val="008D1CBD"/>
    <w:rsid w:val="008D30C8"/>
    <w:rsid w:val="008D34DB"/>
    <w:rsid w:val="008D55A8"/>
    <w:rsid w:val="008D6FBC"/>
    <w:rsid w:val="008D79BA"/>
    <w:rsid w:val="008E3E1F"/>
    <w:rsid w:val="008E7FBD"/>
    <w:rsid w:val="008F4414"/>
    <w:rsid w:val="00905D19"/>
    <w:rsid w:val="00910E88"/>
    <w:rsid w:val="00912D84"/>
    <w:rsid w:val="00917FCC"/>
    <w:rsid w:val="00925C2F"/>
    <w:rsid w:val="009305C9"/>
    <w:rsid w:val="009365DC"/>
    <w:rsid w:val="009367E7"/>
    <w:rsid w:val="00943F6F"/>
    <w:rsid w:val="00946661"/>
    <w:rsid w:val="009533AF"/>
    <w:rsid w:val="009634DF"/>
    <w:rsid w:val="00964780"/>
    <w:rsid w:val="009713D4"/>
    <w:rsid w:val="00976399"/>
    <w:rsid w:val="00981584"/>
    <w:rsid w:val="0099760F"/>
    <w:rsid w:val="00997AED"/>
    <w:rsid w:val="009A27E1"/>
    <w:rsid w:val="009A2C1B"/>
    <w:rsid w:val="009A6F08"/>
    <w:rsid w:val="009B161C"/>
    <w:rsid w:val="009B1DFB"/>
    <w:rsid w:val="009B5793"/>
    <w:rsid w:val="009C36B2"/>
    <w:rsid w:val="009C5740"/>
    <w:rsid w:val="009C6662"/>
    <w:rsid w:val="009D2FF6"/>
    <w:rsid w:val="009D4CF8"/>
    <w:rsid w:val="009D61A5"/>
    <w:rsid w:val="009D7B38"/>
    <w:rsid w:val="009E2116"/>
    <w:rsid w:val="009E5011"/>
    <w:rsid w:val="009E647F"/>
    <w:rsid w:val="009E6E19"/>
    <w:rsid w:val="009E788A"/>
    <w:rsid w:val="009F4623"/>
    <w:rsid w:val="009F625B"/>
    <w:rsid w:val="00A05703"/>
    <w:rsid w:val="00A107CD"/>
    <w:rsid w:val="00A14E1F"/>
    <w:rsid w:val="00A26EBE"/>
    <w:rsid w:val="00A40EC8"/>
    <w:rsid w:val="00A449E9"/>
    <w:rsid w:val="00A547BF"/>
    <w:rsid w:val="00A57573"/>
    <w:rsid w:val="00A63740"/>
    <w:rsid w:val="00A64537"/>
    <w:rsid w:val="00A6507F"/>
    <w:rsid w:val="00A66100"/>
    <w:rsid w:val="00A77709"/>
    <w:rsid w:val="00A809A6"/>
    <w:rsid w:val="00A81E72"/>
    <w:rsid w:val="00A82EF0"/>
    <w:rsid w:val="00A84055"/>
    <w:rsid w:val="00A843CB"/>
    <w:rsid w:val="00A858AD"/>
    <w:rsid w:val="00A9440B"/>
    <w:rsid w:val="00AB048E"/>
    <w:rsid w:val="00AB2D7F"/>
    <w:rsid w:val="00AB788C"/>
    <w:rsid w:val="00AC4C3F"/>
    <w:rsid w:val="00AC5460"/>
    <w:rsid w:val="00AD0B6B"/>
    <w:rsid w:val="00AF361A"/>
    <w:rsid w:val="00B02767"/>
    <w:rsid w:val="00B04D76"/>
    <w:rsid w:val="00B07092"/>
    <w:rsid w:val="00B07283"/>
    <w:rsid w:val="00B078B7"/>
    <w:rsid w:val="00B14A68"/>
    <w:rsid w:val="00B15E28"/>
    <w:rsid w:val="00B243FD"/>
    <w:rsid w:val="00B2465E"/>
    <w:rsid w:val="00B260A3"/>
    <w:rsid w:val="00B27352"/>
    <w:rsid w:val="00B42F9F"/>
    <w:rsid w:val="00B6187A"/>
    <w:rsid w:val="00B62E1D"/>
    <w:rsid w:val="00B66ED0"/>
    <w:rsid w:val="00B73E1B"/>
    <w:rsid w:val="00B7587B"/>
    <w:rsid w:val="00B80733"/>
    <w:rsid w:val="00B879AF"/>
    <w:rsid w:val="00B9367C"/>
    <w:rsid w:val="00B953F2"/>
    <w:rsid w:val="00BA11EE"/>
    <w:rsid w:val="00BA3BE2"/>
    <w:rsid w:val="00BB4DAD"/>
    <w:rsid w:val="00BC59AF"/>
    <w:rsid w:val="00BD37EB"/>
    <w:rsid w:val="00BD5FC0"/>
    <w:rsid w:val="00BE2811"/>
    <w:rsid w:val="00BE37B9"/>
    <w:rsid w:val="00BE3A7A"/>
    <w:rsid w:val="00BE3BB1"/>
    <w:rsid w:val="00BE5F05"/>
    <w:rsid w:val="00BE7F34"/>
    <w:rsid w:val="00BF1C10"/>
    <w:rsid w:val="00BF4333"/>
    <w:rsid w:val="00BF7489"/>
    <w:rsid w:val="00C000BA"/>
    <w:rsid w:val="00C21536"/>
    <w:rsid w:val="00C24C2B"/>
    <w:rsid w:val="00C25687"/>
    <w:rsid w:val="00C37364"/>
    <w:rsid w:val="00C42B24"/>
    <w:rsid w:val="00C57EC6"/>
    <w:rsid w:val="00C61158"/>
    <w:rsid w:val="00C727EF"/>
    <w:rsid w:val="00C83BE3"/>
    <w:rsid w:val="00C84895"/>
    <w:rsid w:val="00C9557A"/>
    <w:rsid w:val="00CA4012"/>
    <w:rsid w:val="00CA567E"/>
    <w:rsid w:val="00CB36DD"/>
    <w:rsid w:val="00CC0188"/>
    <w:rsid w:val="00CC69DF"/>
    <w:rsid w:val="00CE52EC"/>
    <w:rsid w:val="00CE63D2"/>
    <w:rsid w:val="00CF0D4F"/>
    <w:rsid w:val="00CF6252"/>
    <w:rsid w:val="00D063BE"/>
    <w:rsid w:val="00D066D0"/>
    <w:rsid w:val="00D10A2C"/>
    <w:rsid w:val="00D125F5"/>
    <w:rsid w:val="00D147CD"/>
    <w:rsid w:val="00D254D1"/>
    <w:rsid w:val="00D3282F"/>
    <w:rsid w:val="00D328FC"/>
    <w:rsid w:val="00D338E6"/>
    <w:rsid w:val="00D34C87"/>
    <w:rsid w:val="00D366C2"/>
    <w:rsid w:val="00D37604"/>
    <w:rsid w:val="00D378B1"/>
    <w:rsid w:val="00D506F4"/>
    <w:rsid w:val="00D53AA9"/>
    <w:rsid w:val="00D60213"/>
    <w:rsid w:val="00D61B45"/>
    <w:rsid w:val="00D64EFE"/>
    <w:rsid w:val="00D66B9D"/>
    <w:rsid w:val="00D66BBC"/>
    <w:rsid w:val="00D6791E"/>
    <w:rsid w:val="00D73BDB"/>
    <w:rsid w:val="00D7474C"/>
    <w:rsid w:val="00D76C29"/>
    <w:rsid w:val="00D9061A"/>
    <w:rsid w:val="00D956BD"/>
    <w:rsid w:val="00DB0869"/>
    <w:rsid w:val="00DB122B"/>
    <w:rsid w:val="00DB3EB7"/>
    <w:rsid w:val="00DB3F54"/>
    <w:rsid w:val="00DB6E7B"/>
    <w:rsid w:val="00DC22E9"/>
    <w:rsid w:val="00DC4DCE"/>
    <w:rsid w:val="00DC5C4D"/>
    <w:rsid w:val="00DC5DC1"/>
    <w:rsid w:val="00DC7358"/>
    <w:rsid w:val="00DD2E2A"/>
    <w:rsid w:val="00DD3B4F"/>
    <w:rsid w:val="00DD54E1"/>
    <w:rsid w:val="00DE67C6"/>
    <w:rsid w:val="00DF6590"/>
    <w:rsid w:val="00DF72B6"/>
    <w:rsid w:val="00E0267E"/>
    <w:rsid w:val="00E028A2"/>
    <w:rsid w:val="00E034D2"/>
    <w:rsid w:val="00E101C1"/>
    <w:rsid w:val="00E13A36"/>
    <w:rsid w:val="00E144C5"/>
    <w:rsid w:val="00E15091"/>
    <w:rsid w:val="00E15B6E"/>
    <w:rsid w:val="00E162D8"/>
    <w:rsid w:val="00E21533"/>
    <w:rsid w:val="00E216D9"/>
    <w:rsid w:val="00E27DFB"/>
    <w:rsid w:val="00E3001E"/>
    <w:rsid w:val="00E31EAE"/>
    <w:rsid w:val="00E336B3"/>
    <w:rsid w:val="00E36953"/>
    <w:rsid w:val="00E36DB8"/>
    <w:rsid w:val="00E537AC"/>
    <w:rsid w:val="00E6170D"/>
    <w:rsid w:val="00E64E64"/>
    <w:rsid w:val="00E658A0"/>
    <w:rsid w:val="00E71B83"/>
    <w:rsid w:val="00E72056"/>
    <w:rsid w:val="00E732FB"/>
    <w:rsid w:val="00E80B5E"/>
    <w:rsid w:val="00E86EDC"/>
    <w:rsid w:val="00EA1D42"/>
    <w:rsid w:val="00EA77AC"/>
    <w:rsid w:val="00EA7DAA"/>
    <w:rsid w:val="00EB5EEE"/>
    <w:rsid w:val="00EB62DA"/>
    <w:rsid w:val="00EC40EB"/>
    <w:rsid w:val="00EC5442"/>
    <w:rsid w:val="00EC5A9D"/>
    <w:rsid w:val="00ED0F7C"/>
    <w:rsid w:val="00ED168C"/>
    <w:rsid w:val="00ED74F1"/>
    <w:rsid w:val="00EE14B0"/>
    <w:rsid w:val="00EE6205"/>
    <w:rsid w:val="00EE771A"/>
    <w:rsid w:val="00EE7D5C"/>
    <w:rsid w:val="00EF2066"/>
    <w:rsid w:val="00EF2BF6"/>
    <w:rsid w:val="00EF652E"/>
    <w:rsid w:val="00F01590"/>
    <w:rsid w:val="00F01D00"/>
    <w:rsid w:val="00F03137"/>
    <w:rsid w:val="00F04430"/>
    <w:rsid w:val="00F052C9"/>
    <w:rsid w:val="00F24081"/>
    <w:rsid w:val="00F271CD"/>
    <w:rsid w:val="00F31DE0"/>
    <w:rsid w:val="00F325F3"/>
    <w:rsid w:val="00F417E4"/>
    <w:rsid w:val="00F42F72"/>
    <w:rsid w:val="00F44020"/>
    <w:rsid w:val="00F4713C"/>
    <w:rsid w:val="00F65D16"/>
    <w:rsid w:val="00F82207"/>
    <w:rsid w:val="00F833D9"/>
    <w:rsid w:val="00F83A88"/>
    <w:rsid w:val="00F84518"/>
    <w:rsid w:val="00F864A2"/>
    <w:rsid w:val="00F90917"/>
    <w:rsid w:val="00F93FF7"/>
    <w:rsid w:val="00F958A9"/>
    <w:rsid w:val="00F960B7"/>
    <w:rsid w:val="00FB025D"/>
    <w:rsid w:val="00FB0BDF"/>
    <w:rsid w:val="00FB0E9F"/>
    <w:rsid w:val="00FC1191"/>
    <w:rsid w:val="00FC1A0A"/>
    <w:rsid w:val="00FC6ECE"/>
    <w:rsid w:val="00FD2854"/>
    <w:rsid w:val="00FD39B5"/>
    <w:rsid w:val="00FD3D11"/>
    <w:rsid w:val="00FD50D2"/>
    <w:rsid w:val="00FD6557"/>
    <w:rsid w:val="00FE7865"/>
    <w:rsid w:val="00FF5897"/>
    <w:rsid w:val="00FF6547"/>
    <w:rsid w:val="00FF6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33B25"/>
  <w15:chartTrackingRefBased/>
  <w15:docId w15:val="{0E5D1266-63FE-45AC-B766-4D231765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1C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link w:val="stBilgiChar"/>
    <w:uiPriority w:val="99"/>
    <w:rsid w:val="003C0C1E"/>
    <w:pPr>
      <w:tabs>
        <w:tab w:val="center" w:pos="4536"/>
        <w:tab w:val="right" w:pos="9072"/>
      </w:tabs>
    </w:pPr>
  </w:style>
  <w:style w:type="paragraph" w:styleId="AltBilgi">
    <w:name w:val="footer"/>
    <w:aliases w:val="Altbilgi"/>
    <w:basedOn w:val="Normal"/>
    <w:link w:val="AltBilgiChar"/>
    <w:rsid w:val="003C0C1E"/>
    <w:pPr>
      <w:tabs>
        <w:tab w:val="center" w:pos="4536"/>
        <w:tab w:val="right" w:pos="9072"/>
      </w:tabs>
    </w:pPr>
  </w:style>
  <w:style w:type="paragraph" w:styleId="GvdeMetni">
    <w:name w:val="Body Text"/>
    <w:basedOn w:val="Normal"/>
    <w:rsid w:val="003C0C1E"/>
    <w:pPr>
      <w:spacing w:after="120"/>
    </w:pPr>
    <w:rPr>
      <w:rFonts w:ascii="Arial" w:hAnsi="Arial"/>
      <w:sz w:val="20"/>
      <w:szCs w:val="20"/>
    </w:rPr>
  </w:style>
  <w:style w:type="paragraph" w:styleId="GvdeMetniGirintisi2">
    <w:name w:val="Body Text Indent 2"/>
    <w:basedOn w:val="Normal"/>
    <w:rsid w:val="003C0C1E"/>
    <w:pPr>
      <w:tabs>
        <w:tab w:val="left" w:pos="7088"/>
      </w:tabs>
      <w:ind w:firstLine="360"/>
      <w:jc w:val="both"/>
    </w:pPr>
    <w:rPr>
      <w:szCs w:val="20"/>
    </w:rPr>
  </w:style>
  <w:style w:type="paragraph" w:customStyle="1" w:styleId="Char">
    <w:name w:val="Char"/>
    <w:basedOn w:val="Normal"/>
    <w:rsid w:val="003C0C1E"/>
    <w:pPr>
      <w:spacing w:after="160" w:line="240" w:lineRule="exact"/>
    </w:pPr>
    <w:rPr>
      <w:rFonts w:ascii="Arial" w:hAnsi="Arial"/>
      <w:kern w:val="16"/>
      <w:sz w:val="20"/>
      <w:szCs w:val="20"/>
      <w:lang w:val="en-US" w:eastAsia="en-US"/>
    </w:rPr>
  </w:style>
  <w:style w:type="table" w:styleId="TabloKlavuzu">
    <w:name w:val="Table Grid"/>
    <w:basedOn w:val="NormalTablo"/>
    <w:uiPriority w:val="39"/>
    <w:rsid w:val="003C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BE5F05"/>
    <w:rPr>
      <w:rFonts w:ascii="Tahoma" w:hAnsi="Tahoma" w:cs="Tahoma"/>
      <w:sz w:val="16"/>
      <w:szCs w:val="16"/>
    </w:rPr>
  </w:style>
  <w:style w:type="character" w:customStyle="1" w:styleId="BalonMetniChar">
    <w:name w:val="Balon Metni Char"/>
    <w:link w:val="BalonMetni"/>
    <w:rsid w:val="00BE5F05"/>
    <w:rPr>
      <w:rFonts w:ascii="Tahoma" w:hAnsi="Tahoma" w:cs="Tahoma"/>
      <w:sz w:val="16"/>
      <w:szCs w:val="16"/>
    </w:rPr>
  </w:style>
  <w:style w:type="character" w:customStyle="1" w:styleId="AltBilgiChar">
    <w:name w:val="Alt Bilgi Char"/>
    <w:aliases w:val="Altbilgi Char"/>
    <w:link w:val="AltBilgi"/>
    <w:rsid w:val="00AB048E"/>
    <w:rPr>
      <w:sz w:val="24"/>
      <w:szCs w:val="24"/>
    </w:rPr>
  </w:style>
  <w:style w:type="paragraph" w:styleId="NormalWeb">
    <w:name w:val="Normal (Web)"/>
    <w:basedOn w:val="Normal"/>
    <w:uiPriority w:val="99"/>
    <w:unhideWhenUsed/>
    <w:rsid w:val="00EE14B0"/>
    <w:pPr>
      <w:spacing w:before="100" w:beforeAutospacing="1" w:after="100" w:afterAutospacing="1"/>
    </w:pPr>
  </w:style>
  <w:style w:type="character" w:styleId="Kpr">
    <w:name w:val="Hyperlink"/>
    <w:uiPriority w:val="99"/>
    <w:unhideWhenUsed/>
    <w:rsid w:val="00EE14B0"/>
    <w:rPr>
      <w:color w:val="0000FF"/>
      <w:u w:val="single"/>
    </w:rPr>
  </w:style>
  <w:style w:type="paragraph" w:styleId="ListeParagraf">
    <w:name w:val="List Paragraph"/>
    <w:basedOn w:val="Normal"/>
    <w:uiPriority w:val="34"/>
    <w:qFormat/>
    <w:rsid w:val="0021280D"/>
    <w:pPr>
      <w:ind w:left="720"/>
      <w:contextualSpacing/>
    </w:pPr>
  </w:style>
  <w:style w:type="character" w:customStyle="1" w:styleId="stBilgiChar">
    <w:name w:val="Üst Bilgi Char"/>
    <w:aliases w:val="Üstbilgi Char"/>
    <w:link w:val="stBilgi"/>
    <w:uiPriority w:val="99"/>
    <w:rsid w:val="00A547BF"/>
    <w:rPr>
      <w:sz w:val="24"/>
      <w:szCs w:val="24"/>
    </w:rPr>
  </w:style>
  <w:style w:type="paragraph" w:styleId="AralkYok">
    <w:name w:val="No Spacing"/>
    <w:link w:val="AralkYokChar"/>
    <w:uiPriority w:val="1"/>
    <w:qFormat/>
    <w:rsid w:val="00A547BF"/>
    <w:rPr>
      <w:rFonts w:ascii="Calibri" w:eastAsia="Calibri" w:hAnsi="Calibri"/>
      <w:sz w:val="22"/>
      <w:szCs w:val="22"/>
      <w:lang w:eastAsia="en-US"/>
    </w:rPr>
  </w:style>
  <w:style w:type="character" w:customStyle="1" w:styleId="AralkYokChar">
    <w:name w:val="Aralık Yok Char"/>
    <w:link w:val="AralkYok"/>
    <w:uiPriority w:val="1"/>
    <w:rsid w:val="00A547B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491613">
      <w:bodyDiv w:val="1"/>
      <w:marLeft w:val="0"/>
      <w:marRight w:val="0"/>
      <w:marTop w:val="0"/>
      <w:marBottom w:val="0"/>
      <w:divBdr>
        <w:top w:val="none" w:sz="0" w:space="0" w:color="auto"/>
        <w:left w:val="none" w:sz="0" w:space="0" w:color="auto"/>
        <w:bottom w:val="none" w:sz="0" w:space="0" w:color="auto"/>
        <w:right w:val="none" w:sz="0" w:space="0" w:color="auto"/>
      </w:divBdr>
    </w:div>
    <w:div w:id="429546630">
      <w:bodyDiv w:val="1"/>
      <w:marLeft w:val="0"/>
      <w:marRight w:val="0"/>
      <w:marTop w:val="0"/>
      <w:marBottom w:val="0"/>
      <w:divBdr>
        <w:top w:val="none" w:sz="0" w:space="0" w:color="auto"/>
        <w:left w:val="none" w:sz="0" w:space="0" w:color="auto"/>
        <w:bottom w:val="none" w:sz="0" w:space="0" w:color="auto"/>
        <w:right w:val="none" w:sz="0" w:space="0" w:color="auto"/>
      </w:divBdr>
    </w:div>
    <w:div w:id="454100791">
      <w:bodyDiv w:val="1"/>
      <w:marLeft w:val="0"/>
      <w:marRight w:val="0"/>
      <w:marTop w:val="0"/>
      <w:marBottom w:val="0"/>
      <w:divBdr>
        <w:top w:val="none" w:sz="0" w:space="0" w:color="auto"/>
        <w:left w:val="none" w:sz="0" w:space="0" w:color="auto"/>
        <w:bottom w:val="none" w:sz="0" w:space="0" w:color="auto"/>
        <w:right w:val="none" w:sz="0" w:space="0" w:color="auto"/>
      </w:divBdr>
    </w:div>
    <w:div w:id="523520697">
      <w:bodyDiv w:val="1"/>
      <w:marLeft w:val="0"/>
      <w:marRight w:val="0"/>
      <w:marTop w:val="0"/>
      <w:marBottom w:val="0"/>
      <w:divBdr>
        <w:top w:val="none" w:sz="0" w:space="0" w:color="auto"/>
        <w:left w:val="none" w:sz="0" w:space="0" w:color="auto"/>
        <w:bottom w:val="none" w:sz="0" w:space="0" w:color="auto"/>
        <w:right w:val="none" w:sz="0" w:space="0" w:color="auto"/>
      </w:divBdr>
    </w:div>
    <w:div w:id="566959604">
      <w:bodyDiv w:val="1"/>
      <w:marLeft w:val="0"/>
      <w:marRight w:val="0"/>
      <w:marTop w:val="0"/>
      <w:marBottom w:val="0"/>
      <w:divBdr>
        <w:top w:val="none" w:sz="0" w:space="0" w:color="auto"/>
        <w:left w:val="none" w:sz="0" w:space="0" w:color="auto"/>
        <w:bottom w:val="none" w:sz="0" w:space="0" w:color="auto"/>
        <w:right w:val="none" w:sz="0" w:space="0" w:color="auto"/>
      </w:divBdr>
    </w:div>
    <w:div w:id="770861774">
      <w:bodyDiv w:val="1"/>
      <w:marLeft w:val="0"/>
      <w:marRight w:val="0"/>
      <w:marTop w:val="0"/>
      <w:marBottom w:val="0"/>
      <w:divBdr>
        <w:top w:val="none" w:sz="0" w:space="0" w:color="auto"/>
        <w:left w:val="none" w:sz="0" w:space="0" w:color="auto"/>
        <w:bottom w:val="none" w:sz="0" w:space="0" w:color="auto"/>
        <w:right w:val="none" w:sz="0" w:space="0" w:color="auto"/>
      </w:divBdr>
    </w:div>
    <w:div w:id="821432872">
      <w:bodyDiv w:val="1"/>
      <w:marLeft w:val="0"/>
      <w:marRight w:val="0"/>
      <w:marTop w:val="0"/>
      <w:marBottom w:val="0"/>
      <w:divBdr>
        <w:top w:val="none" w:sz="0" w:space="0" w:color="auto"/>
        <w:left w:val="none" w:sz="0" w:space="0" w:color="auto"/>
        <w:bottom w:val="none" w:sz="0" w:space="0" w:color="auto"/>
        <w:right w:val="none" w:sz="0" w:space="0" w:color="auto"/>
      </w:divBdr>
    </w:div>
    <w:div w:id="922758591">
      <w:bodyDiv w:val="1"/>
      <w:marLeft w:val="0"/>
      <w:marRight w:val="0"/>
      <w:marTop w:val="0"/>
      <w:marBottom w:val="0"/>
      <w:divBdr>
        <w:top w:val="none" w:sz="0" w:space="0" w:color="auto"/>
        <w:left w:val="none" w:sz="0" w:space="0" w:color="auto"/>
        <w:bottom w:val="none" w:sz="0" w:space="0" w:color="auto"/>
        <w:right w:val="none" w:sz="0" w:space="0" w:color="auto"/>
      </w:divBdr>
    </w:div>
    <w:div w:id="1038510656">
      <w:bodyDiv w:val="1"/>
      <w:marLeft w:val="0"/>
      <w:marRight w:val="0"/>
      <w:marTop w:val="0"/>
      <w:marBottom w:val="0"/>
      <w:divBdr>
        <w:top w:val="none" w:sz="0" w:space="0" w:color="auto"/>
        <w:left w:val="none" w:sz="0" w:space="0" w:color="auto"/>
        <w:bottom w:val="none" w:sz="0" w:space="0" w:color="auto"/>
        <w:right w:val="none" w:sz="0" w:space="0" w:color="auto"/>
      </w:divBdr>
    </w:div>
    <w:div w:id="1047683496">
      <w:bodyDiv w:val="1"/>
      <w:marLeft w:val="0"/>
      <w:marRight w:val="0"/>
      <w:marTop w:val="0"/>
      <w:marBottom w:val="0"/>
      <w:divBdr>
        <w:top w:val="none" w:sz="0" w:space="0" w:color="auto"/>
        <w:left w:val="none" w:sz="0" w:space="0" w:color="auto"/>
        <w:bottom w:val="none" w:sz="0" w:space="0" w:color="auto"/>
        <w:right w:val="none" w:sz="0" w:space="0" w:color="auto"/>
      </w:divBdr>
    </w:div>
    <w:div w:id="1157844606">
      <w:bodyDiv w:val="1"/>
      <w:marLeft w:val="0"/>
      <w:marRight w:val="0"/>
      <w:marTop w:val="0"/>
      <w:marBottom w:val="0"/>
      <w:divBdr>
        <w:top w:val="none" w:sz="0" w:space="0" w:color="auto"/>
        <w:left w:val="none" w:sz="0" w:space="0" w:color="auto"/>
        <w:bottom w:val="none" w:sz="0" w:space="0" w:color="auto"/>
        <w:right w:val="none" w:sz="0" w:space="0" w:color="auto"/>
      </w:divBdr>
    </w:div>
    <w:div w:id="1163934612">
      <w:bodyDiv w:val="1"/>
      <w:marLeft w:val="0"/>
      <w:marRight w:val="0"/>
      <w:marTop w:val="0"/>
      <w:marBottom w:val="0"/>
      <w:divBdr>
        <w:top w:val="none" w:sz="0" w:space="0" w:color="auto"/>
        <w:left w:val="none" w:sz="0" w:space="0" w:color="auto"/>
        <w:bottom w:val="none" w:sz="0" w:space="0" w:color="auto"/>
        <w:right w:val="none" w:sz="0" w:space="0" w:color="auto"/>
      </w:divBdr>
    </w:div>
    <w:div w:id="1176460044">
      <w:bodyDiv w:val="1"/>
      <w:marLeft w:val="0"/>
      <w:marRight w:val="0"/>
      <w:marTop w:val="0"/>
      <w:marBottom w:val="0"/>
      <w:divBdr>
        <w:top w:val="none" w:sz="0" w:space="0" w:color="auto"/>
        <w:left w:val="none" w:sz="0" w:space="0" w:color="auto"/>
        <w:bottom w:val="none" w:sz="0" w:space="0" w:color="auto"/>
        <w:right w:val="none" w:sz="0" w:space="0" w:color="auto"/>
      </w:divBdr>
    </w:div>
    <w:div w:id="1469474779">
      <w:bodyDiv w:val="1"/>
      <w:marLeft w:val="0"/>
      <w:marRight w:val="0"/>
      <w:marTop w:val="0"/>
      <w:marBottom w:val="0"/>
      <w:divBdr>
        <w:top w:val="none" w:sz="0" w:space="0" w:color="auto"/>
        <w:left w:val="none" w:sz="0" w:space="0" w:color="auto"/>
        <w:bottom w:val="none" w:sz="0" w:space="0" w:color="auto"/>
        <w:right w:val="none" w:sz="0" w:space="0" w:color="auto"/>
      </w:divBdr>
    </w:div>
    <w:div w:id="1485665453">
      <w:bodyDiv w:val="1"/>
      <w:marLeft w:val="0"/>
      <w:marRight w:val="0"/>
      <w:marTop w:val="0"/>
      <w:marBottom w:val="0"/>
      <w:divBdr>
        <w:top w:val="none" w:sz="0" w:space="0" w:color="auto"/>
        <w:left w:val="none" w:sz="0" w:space="0" w:color="auto"/>
        <w:bottom w:val="none" w:sz="0" w:space="0" w:color="auto"/>
        <w:right w:val="none" w:sz="0" w:space="0" w:color="auto"/>
      </w:divBdr>
    </w:div>
    <w:div w:id="1498183155">
      <w:bodyDiv w:val="1"/>
      <w:marLeft w:val="0"/>
      <w:marRight w:val="0"/>
      <w:marTop w:val="0"/>
      <w:marBottom w:val="0"/>
      <w:divBdr>
        <w:top w:val="none" w:sz="0" w:space="0" w:color="auto"/>
        <w:left w:val="none" w:sz="0" w:space="0" w:color="auto"/>
        <w:bottom w:val="none" w:sz="0" w:space="0" w:color="auto"/>
        <w:right w:val="none" w:sz="0" w:space="0" w:color="auto"/>
      </w:divBdr>
    </w:div>
    <w:div w:id="1551962714">
      <w:bodyDiv w:val="1"/>
      <w:marLeft w:val="0"/>
      <w:marRight w:val="0"/>
      <w:marTop w:val="0"/>
      <w:marBottom w:val="0"/>
      <w:divBdr>
        <w:top w:val="none" w:sz="0" w:space="0" w:color="auto"/>
        <w:left w:val="none" w:sz="0" w:space="0" w:color="auto"/>
        <w:bottom w:val="none" w:sz="0" w:space="0" w:color="auto"/>
        <w:right w:val="none" w:sz="0" w:space="0" w:color="auto"/>
      </w:divBdr>
    </w:div>
    <w:div w:id="1731230040">
      <w:bodyDiv w:val="1"/>
      <w:marLeft w:val="0"/>
      <w:marRight w:val="0"/>
      <w:marTop w:val="0"/>
      <w:marBottom w:val="0"/>
      <w:divBdr>
        <w:top w:val="none" w:sz="0" w:space="0" w:color="auto"/>
        <w:left w:val="none" w:sz="0" w:space="0" w:color="auto"/>
        <w:bottom w:val="none" w:sz="0" w:space="0" w:color="auto"/>
        <w:right w:val="none" w:sz="0" w:space="0" w:color="auto"/>
      </w:divBdr>
      <w:divsChild>
        <w:div w:id="971640996">
          <w:blockQuote w:val="1"/>
          <w:marLeft w:val="240"/>
          <w:marRight w:val="0"/>
          <w:marTop w:val="240"/>
          <w:marBottom w:val="240"/>
          <w:divBdr>
            <w:top w:val="none" w:sz="0" w:space="0" w:color="auto"/>
            <w:left w:val="none" w:sz="0" w:space="0" w:color="auto"/>
            <w:bottom w:val="none" w:sz="0" w:space="0" w:color="auto"/>
            <w:right w:val="none" w:sz="0" w:space="0" w:color="auto"/>
          </w:divBdr>
        </w:div>
        <w:div w:id="1765688114">
          <w:blockQuote w:val="1"/>
          <w:marLeft w:val="240"/>
          <w:marRight w:val="0"/>
          <w:marTop w:val="240"/>
          <w:marBottom w:val="240"/>
          <w:divBdr>
            <w:top w:val="none" w:sz="0" w:space="0" w:color="auto"/>
            <w:left w:val="none" w:sz="0" w:space="0" w:color="auto"/>
            <w:bottom w:val="none" w:sz="0" w:space="0" w:color="auto"/>
            <w:right w:val="none" w:sz="0" w:space="0" w:color="auto"/>
          </w:divBdr>
        </w:div>
      </w:divsChild>
    </w:div>
    <w:div w:id="1761482049">
      <w:bodyDiv w:val="1"/>
      <w:marLeft w:val="0"/>
      <w:marRight w:val="0"/>
      <w:marTop w:val="0"/>
      <w:marBottom w:val="0"/>
      <w:divBdr>
        <w:top w:val="none" w:sz="0" w:space="0" w:color="auto"/>
        <w:left w:val="none" w:sz="0" w:space="0" w:color="auto"/>
        <w:bottom w:val="none" w:sz="0" w:space="0" w:color="auto"/>
        <w:right w:val="none" w:sz="0" w:space="0" w:color="auto"/>
      </w:divBdr>
    </w:div>
    <w:div w:id="2051874883">
      <w:bodyDiv w:val="1"/>
      <w:marLeft w:val="0"/>
      <w:marRight w:val="0"/>
      <w:marTop w:val="0"/>
      <w:marBottom w:val="0"/>
      <w:divBdr>
        <w:top w:val="none" w:sz="0" w:space="0" w:color="auto"/>
        <w:left w:val="none" w:sz="0" w:space="0" w:color="auto"/>
        <w:bottom w:val="none" w:sz="0" w:space="0" w:color="auto"/>
        <w:right w:val="none" w:sz="0" w:space="0" w:color="auto"/>
      </w:divBdr>
    </w:div>
    <w:div w:id="209134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68376-B288-4F8C-9536-D5A127D3B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782</Words>
  <Characters>4458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Gorev Tanımı</vt:lpstr>
    </vt:vector>
  </TitlesOfParts>
  <Company>Hewlett-Packard Company</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Gorev Tanımı</dc:title>
  <dc:subject/>
  <dc:creator>User</dc:creator>
  <cp:keywords/>
  <dc:description/>
  <cp:lastModifiedBy>Rahime</cp:lastModifiedBy>
  <cp:revision>12</cp:revision>
  <cp:lastPrinted>2024-11-22T11:36:00Z</cp:lastPrinted>
  <dcterms:created xsi:type="dcterms:W3CDTF">2024-10-15T11:32:00Z</dcterms:created>
  <dcterms:modified xsi:type="dcterms:W3CDTF">2026-03-11T07:58:00Z</dcterms:modified>
</cp:coreProperties>
</file>